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C8E3" w14:textId="77777777" w:rsidR="007B4C85" w:rsidRPr="00B36E88" w:rsidRDefault="007B4C85" w:rsidP="007B4C85">
      <w:pPr>
        <w:jc w:val="center"/>
        <w:rPr>
          <w:b/>
          <w:sz w:val="32"/>
        </w:rPr>
      </w:pPr>
      <w:r w:rsidRPr="00B36E88">
        <w:rPr>
          <w:b/>
          <w:sz w:val="32"/>
        </w:rPr>
        <w:t>AMERICAN EMBASSY YAOUNDE</w:t>
      </w:r>
    </w:p>
    <w:p w14:paraId="60818807" w14:textId="77777777" w:rsidR="007B4C85" w:rsidRPr="00B36E88" w:rsidRDefault="007B4C85" w:rsidP="007B4C85">
      <w:pPr>
        <w:jc w:val="center"/>
        <w:rPr>
          <w:b/>
          <w:sz w:val="32"/>
        </w:rPr>
      </w:pPr>
      <w:r w:rsidRPr="00B36E88">
        <w:rPr>
          <w:b/>
          <w:sz w:val="32"/>
        </w:rPr>
        <w:t>Avenue Rosa Parks</w:t>
      </w:r>
    </w:p>
    <w:p w14:paraId="644C4D08" w14:textId="77777777" w:rsidR="007B4C85" w:rsidRDefault="007B4C85" w:rsidP="007B4C85">
      <w:pPr>
        <w:jc w:val="center"/>
        <w:rPr>
          <w:b/>
          <w:sz w:val="32"/>
        </w:rPr>
      </w:pPr>
      <w:r w:rsidRPr="00B36E88">
        <w:rPr>
          <w:b/>
          <w:sz w:val="32"/>
        </w:rPr>
        <w:t>BP 817, Yaounde</w:t>
      </w:r>
    </w:p>
    <w:p w14:paraId="5E34199A" w14:textId="77777777" w:rsidR="007B4C85" w:rsidRDefault="007B4C85" w:rsidP="007B4C85">
      <w:pPr>
        <w:jc w:val="center"/>
        <w:rPr>
          <w:b/>
          <w:sz w:val="32"/>
        </w:rPr>
      </w:pPr>
    </w:p>
    <w:p w14:paraId="0FC6FFCA" w14:textId="77777777" w:rsidR="007B4C85" w:rsidRDefault="007B4C85" w:rsidP="007B4C85">
      <w:pPr>
        <w:jc w:val="center"/>
        <w:rPr>
          <w:b/>
          <w:sz w:val="32"/>
          <w:u w:val="single"/>
        </w:rPr>
      </w:pPr>
      <w:r>
        <w:rPr>
          <w:b/>
          <w:sz w:val="32"/>
          <w:u w:val="single"/>
        </w:rPr>
        <w:t>REQUEST FOR AIR FREIGHT SERVICES</w:t>
      </w:r>
    </w:p>
    <w:p w14:paraId="604FAFDD" w14:textId="4CEE6AD5" w:rsidR="007B4C85" w:rsidRDefault="007B4C85" w:rsidP="007B4C85">
      <w:pPr>
        <w:jc w:val="center"/>
        <w:rPr>
          <w:b/>
          <w:sz w:val="32"/>
        </w:rPr>
      </w:pPr>
      <w:r>
        <w:rPr>
          <w:b/>
          <w:sz w:val="32"/>
          <w:u w:val="single"/>
        </w:rPr>
        <w:t>Tender # AIR/202</w:t>
      </w:r>
      <w:r w:rsidR="00B510F0">
        <w:rPr>
          <w:b/>
          <w:sz w:val="32"/>
          <w:u w:val="single"/>
        </w:rPr>
        <w:t>4</w:t>
      </w:r>
    </w:p>
    <w:p w14:paraId="6C1A9610" w14:textId="77777777" w:rsidR="007B4C85" w:rsidRDefault="007B4C85" w:rsidP="007B4C85">
      <w:pPr>
        <w:jc w:val="center"/>
        <w:rPr>
          <w:b/>
          <w:sz w:val="32"/>
        </w:rPr>
      </w:pPr>
    </w:p>
    <w:p w14:paraId="52FBC96A" w14:textId="77777777" w:rsidR="007B4C85" w:rsidRDefault="007B4C85" w:rsidP="007B4C85">
      <w:pPr>
        <w:spacing w:line="240" w:lineRule="atLeast"/>
        <w:ind w:right="374"/>
        <w:jc w:val="center"/>
        <w:rPr>
          <w:rFonts w:ascii="Arial" w:hAnsi="Arial"/>
          <w:sz w:val="22"/>
        </w:rPr>
      </w:pPr>
    </w:p>
    <w:p w14:paraId="206ACD0A" w14:textId="77777777" w:rsidR="007B4C85" w:rsidRDefault="007B4C85" w:rsidP="007B4C85">
      <w:pPr>
        <w:spacing w:line="240" w:lineRule="atLeast"/>
        <w:ind w:right="374"/>
        <w:rPr>
          <w:rFonts w:ascii="Arial" w:hAnsi="Arial"/>
          <w:b/>
          <w:sz w:val="22"/>
          <w:u w:val="single"/>
        </w:rPr>
      </w:pPr>
    </w:p>
    <w:p w14:paraId="3C48B0D4" w14:textId="77777777" w:rsidR="007B4C85" w:rsidRDefault="007B4C85" w:rsidP="007B4C85">
      <w:pPr>
        <w:spacing w:line="240" w:lineRule="atLeast"/>
        <w:ind w:right="374"/>
        <w:rPr>
          <w:rFonts w:ascii="Arial" w:hAnsi="Arial"/>
          <w:b/>
          <w:sz w:val="22"/>
          <w:u w:val="single"/>
        </w:rPr>
      </w:pPr>
    </w:p>
    <w:p w14:paraId="4BB497B2" w14:textId="77777777" w:rsidR="007B4C85" w:rsidRDefault="007B4C85" w:rsidP="007B4C85">
      <w:pPr>
        <w:spacing w:line="240" w:lineRule="atLeast"/>
        <w:ind w:right="374"/>
        <w:rPr>
          <w:rFonts w:ascii="Arial" w:hAnsi="Arial"/>
          <w:b/>
          <w:sz w:val="22"/>
          <w:u w:val="single"/>
        </w:rPr>
      </w:pPr>
      <w:r>
        <w:rPr>
          <w:rFonts w:ascii="Arial" w:hAnsi="Arial"/>
          <w:b/>
          <w:sz w:val="22"/>
          <w:u w:val="single"/>
        </w:rPr>
        <w:t>1.  Tender requirements</w:t>
      </w:r>
    </w:p>
    <w:p w14:paraId="6A2C69F8" w14:textId="77777777" w:rsidR="007B4C85" w:rsidRDefault="007B4C85" w:rsidP="007B4C85">
      <w:pPr>
        <w:spacing w:line="240" w:lineRule="atLeast"/>
        <w:ind w:right="374"/>
        <w:rPr>
          <w:rFonts w:ascii="Arial" w:hAnsi="Arial"/>
          <w:sz w:val="22"/>
        </w:rPr>
      </w:pPr>
    </w:p>
    <w:p w14:paraId="44EA34EC" w14:textId="2984543E" w:rsidR="007B4C85" w:rsidRDefault="007B4C85" w:rsidP="007B4C85">
      <w:pPr>
        <w:numPr>
          <w:ilvl w:val="0"/>
          <w:numId w:val="4"/>
        </w:numPr>
        <w:spacing w:line="240" w:lineRule="atLeast"/>
        <w:ind w:right="374"/>
        <w:rPr>
          <w:rFonts w:ascii="Arial" w:hAnsi="Arial"/>
          <w:sz w:val="22"/>
        </w:rPr>
      </w:pPr>
      <w:r>
        <w:rPr>
          <w:rFonts w:ascii="Arial" w:hAnsi="Arial"/>
          <w:sz w:val="22"/>
        </w:rPr>
        <w:t xml:space="preserve">Please provide the US EMBASSY YAOUNDE with your most favorable air freight rates, up to free arrival destination, </w:t>
      </w:r>
      <w:r w:rsidRPr="00D6131B">
        <w:rPr>
          <w:rFonts w:ascii="Arial" w:hAnsi="Arial"/>
          <w:sz w:val="22"/>
          <w:u w:val="single"/>
        </w:rPr>
        <w:t xml:space="preserve">valid from </w:t>
      </w:r>
      <w:r>
        <w:rPr>
          <w:rFonts w:ascii="Arial" w:hAnsi="Arial"/>
          <w:sz w:val="22"/>
          <w:u w:val="single"/>
        </w:rPr>
        <w:t>January 01</w:t>
      </w:r>
      <w:r w:rsidRPr="00D6131B">
        <w:rPr>
          <w:rFonts w:ascii="Arial" w:hAnsi="Arial"/>
          <w:sz w:val="22"/>
          <w:u w:val="single"/>
        </w:rPr>
        <w:t xml:space="preserve">, </w:t>
      </w:r>
      <w:r w:rsidR="003A373B" w:rsidRPr="00D6131B">
        <w:rPr>
          <w:rFonts w:ascii="Arial" w:hAnsi="Arial"/>
          <w:sz w:val="22"/>
          <w:u w:val="single"/>
        </w:rPr>
        <w:t>20</w:t>
      </w:r>
      <w:r w:rsidR="003A373B">
        <w:rPr>
          <w:rFonts w:ascii="Arial" w:hAnsi="Arial"/>
          <w:sz w:val="22"/>
          <w:u w:val="single"/>
        </w:rPr>
        <w:t>24,</w:t>
      </w:r>
      <w:r w:rsidRPr="00D6131B">
        <w:rPr>
          <w:rFonts w:ascii="Arial" w:hAnsi="Arial"/>
          <w:sz w:val="22"/>
          <w:u w:val="single"/>
        </w:rPr>
        <w:t xml:space="preserve"> through </w:t>
      </w:r>
      <w:r>
        <w:rPr>
          <w:rFonts w:ascii="Arial" w:hAnsi="Arial"/>
          <w:sz w:val="22"/>
          <w:u w:val="single"/>
        </w:rPr>
        <w:t>December</w:t>
      </w:r>
      <w:r w:rsidRPr="00D6131B">
        <w:rPr>
          <w:rFonts w:ascii="Arial" w:hAnsi="Arial"/>
          <w:sz w:val="22"/>
          <w:u w:val="single"/>
        </w:rPr>
        <w:t xml:space="preserve"> </w:t>
      </w:r>
      <w:r>
        <w:rPr>
          <w:rFonts w:ascii="Arial" w:hAnsi="Arial"/>
          <w:sz w:val="22"/>
          <w:u w:val="single"/>
        </w:rPr>
        <w:t>31</w:t>
      </w:r>
      <w:r w:rsidRPr="00D6131B">
        <w:rPr>
          <w:rFonts w:ascii="Arial" w:hAnsi="Arial"/>
          <w:sz w:val="22"/>
          <w:u w:val="single"/>
        </w:rPr>
        <w:t>, 20</w:t>
      </w:r>
      <w:r>
        <w:rPr>
          <w:rFonts w:ascii="Arial" w:hAnsi="Arial"/>
          <w:sz w:val="22"/>
          <w:u w:val="single"/>
        </w:rPr>
        <w:t>2</w:t>
      </w:r>
      <w:r w:rsidR="00526C25">
        <w:rPr>
          <w:rFonts w:ascii="Arial" w:hAnsi="Arial"/>
          <w:sz w:val="22"/>
          <w:u w:val="single"/>
        </w:rPr>
        <w:t>4</w:t>
      </w:r>
      <w:r w:rsidRPr="00D6131B">
        <w:rPr>
          <w:rFonts w:ascii="Arial" w:hAnsi="Arial"/>
          <w:sz w:val="22"/>
          <w:u w:val="single"/>
        </w:rPr>
        <w:t>.</w:t>
      </w:r>
      <w:r>
        <w:rPr>
          <w:rFonts w:ascii="Arial" w:hAnsi="Arial"/>
          <w:sz w:val="22"/>
        </w:rPr>
        <w:t xml:space="preserve">  The destinations </w:t>
      </w:r>
      <w:r>
        <w:rPr>
          <w:rFonts w:ascii="Arial" w:hAnsi="Arial"/>
          <w:b/>
          <w:color w:val="FF0000"/>
          <w:sz w:val="22"/>
        </w:rPr>
        <w:t xml:space="preserve">on the attached spreadsheet </w:t>
      </w:r>
      <w:r>
        <w:rPr>
          <w:rFonts w:ascii="Arial" w:hAnsi="Arial"/>
          <w:sz w:val="22"/>
        </w:rPr>
        <w:t>are split into two lists.  One list contains the normal authorized destinations (</w:t>
      </w:r>
      <w:r>
        <w:rPr>
          <w:rFonts w:ascii="Arial" w:hAnsi="Arial"/>
          <w:b/>
          <w:sz w:val="22"/>
        </w:rPr>
        <w:t>tab – Regular Destinations</w:t>
      </w:r>
      <w:r>
        <w:rPr>
          <w:rFonts w:ascii="Arial" w:hAnsi="Arial"/>
          <w:sz w:val="22"/>
        </w:rPr>
        <w:t>) as usual, and the second list (</w:t>
      </w:r>
      <w:r>
        <w:rPr>
          <w:rFonts w:ascii="Arial" w:hAnsi="Arial"/>
          <w:b/>
          <w:sz w:val="22"/>
        </w:rPr>
        <w:t>Tab – Worldwide Destinations</w:t>
      </w:r>
      <w:r>
        <w:rPr>
          <w:rFonts w:ascii="Arial" w:hAnsi="Arial"/>
          <w:sz w:val="22"/>
        </w:rPr>
        <w:t>) shows a set of other destinations.  Forwarders can quote on both lists, but only the first list (</w:t>
      </w:r>
      <w:r>
        <w:rPr>
          <w:rFonts w:ascii="Arial" w:hAnsi="Arial"/>
          <w:b/>
          <w:sz w:val="22"/>
        </w:rPr>
        <w:t>tab – Regular Destinations</w:t>
      </w:r>
      <w:r>
        <w:rPr>
          <w:rFonts w:ascii="Arial" w:hAnsi="Arial"/>
          <w:sz w:val="22"/>
        </w:rPr>
        <w:t>) is obligatory to make your quote valid.</w:t>
      </w:r>
    </w:p>
    <w:p w14:paraId="67FD15CD" w14:textId="77777777" w:rsidR="007B4C85" w:rsidRDefault="007B4C85" w:rsidP="007B4C85">
      <w:pPr>
        <w:spacing w:line="240" w:lineRule="atLeast"/>
        <w:ind w:left="720" w:right="374"/>
        <w:rPr>
          <w:rFonts w:ascii="Arial" w:hAnsi="Arial"/>
          <w:sz w:val="22"/>
        </w:rPr>
      </w:pPr>
    </w:p>
    <w:p w14:paraId="733A5208" w14:textId="655CDA71" w:rsidR="007B4C85" w:rsidRPr="002B2810" w:rsidRDefault="007B4C85" w:rsidP="007B4C85">
      <w:pPr>
        <w:spacing w:line="240" w:lineRule="atLeast"/>
        <w:ind w:left="360" w:right="374" w:hanging="360"/>
        <w:rPr>
          <w:rFonts w:ascii="Arial" w:hAnsi="Arial"/>
          <w:b/>
          <w:bCs/>
          <w:color w:val="FF0000"/>
          <w:sz w:val="22"/>
        </w:rPr>
      </w:pPr>
      <w:r>
        <w:rPr>
          <w:rFonts w:ascii="Arial" w:hAnsi="Arial"/>
          <w:sz w:val="22"/>
        </w:rPr>
        <w:t>b)</w:t>
      </w:r>
      <w:r>
        <w:rPr>
          <w:rFonts w:ascii="Arial" w:hAnsi="Arial"/>
          <w:sz w:val="22"/>
        </w:rPr>
        <w:tab/>
        <w:t xml:space="preserve">Rates provided are to be </w:t>
      </w:r>
      <w:r>
        <w:rPr>
          <w:rFonts w:ascii="Arial" w:hAnsi="Arial"/>
          <w:b/>
          <w:sz w:val="22"/>
        </w:rPr>
        <w:t>inclusive of all charges</w:t>
      </w:r>
      <w:r>
        <w:rPr>
          <w:rFonts w:ascii="Arial" w:hAnsi="Arial"/>
          <w:sz w:val="22"/>
        </w:rPr>
        <w:t xml:space="preserve"> </w:t>
      </w:r>
      <w:r>
        <w:rPr>
          <w:rFonts w:ascii="Arial" w:hAnsi="Arial"/>
          <w:b/>
          <w:sz w:val="22"/>
        </w:rPr>
        <w:t xml:space="preserve">from Yaounde to </w:t>
      </w:r>
      <w:r w:rsidR="00526C25">
        <w:rPr>
          <w:rFonts w:ascii="Arial" w:hAnsi="Arial"/>
          <w:b/>
          <w:sz w:val="22"/>
        </w:rPr>
        <w:t>destination</w:t>
      </w:r>
      <w:r>
        <w:rPr>
          <w:rFonts w:ascii="Arial" w:hAnsi="Arial"/>
          <w:b/>
          <w:sz w:val="22"/>
        </w:rPr>
        <w:t xml:space="preserve"> airport </w:t>
      </w:r>
      <w:r>
        <w:rPr>
          <w:rFonts w:ascii="Arial" w:hAnsi="Arial"/>
          <w:sz w:val="22"/>
        </w:rPr>
        <w:t>and must cover air carriage all the way.</w:t>
      </w:r>
      <w:r w:rsidR="000813A6">
        <w:rPr>
          <w:rFonts w:ascii="Arial" w:hAnsi="Arial"/>
          <w:sz w:val="22"/>
        </w:rPr>
        <w:t xml:space="preserve"> </w:t>
      </w:r>
      <w:r w:rsidR="004747D9" w:rsidRPr="002B2810">
        <w:rPr>
          <w:rFonts w:ascii="Arial" w:hAnsi="Arial"/>
          <w:b/>
          <w:bCs/>
          <w:color w:val="FF0000"/>
          <w:sz w:val="22"/>
        </w:rPr>
        <w:t>Kindly display only the total amount per Kgs inclusive of all surcharges without details.</w:t>
      </w:r>
      <w:r w:rsidRPr="002B2810">
        <w:rPr>
          <w:rFonts w:ascii="Arial" w:hAnsi="Arial"/>
          <w:b/>
          <w:bCs/>
          <w:color w:val="FF0000"/>
          <w:sz w:val="22"/>
        </w:rPr>
        <w:t xml:space="preserve"> </w:t>
      </w:r>
      <w:r w:rsidR="00F70C10">
        <w:rPr>
          <w:rFonts w:ascii="Arial" w:hAnsi="Arial"/>
          <w:b/>
          <w:bCs/>
          <w:color w:val="FF0000"/>
          <w:sz w:val="22"/>
        </w:rPr>
        <w:t>Failure to do so will result in no consideration of your offer for the entire year 2024.</w:t>
      </w:r>
    </w:p>
    <w:p w14:paraId="1F69E0B7" w14:textId="77777777" w:rsidR="007B4C85" w:rsidRDefault="007B4C85" w:rsidP="007B4C85">
      <w:pPr>
        <w:spacing w:line="240" w:lineRule="atLeast"/>
        <w:ind w:left="720" w:right="374"/>
        <w:rPr>
          <w:rFonts w:ascii="Arial" w:hAnsi="Arial"/>
          <w:sz w:val="22"/>
        </w:rPr>
      </w:pPr>
    </w:p>
    <w:p w14:paraId="3BDE7DDC" w14:textId="0921B3F0" w:rsidR="007B4C85" w:rsidRDefault="007B4C85" w:rsidP="007B4C85">
      <w:pPr>
        <w:spacing w:line="240" w:lineRule="atLeast"/>
        <w:ind w:left="360" w:right="374" w:hanging="360"/>
        <w:rPr>
          <w:rFonts w:ascii="Arial" w:hAnsi="Arial"/>
          <w:sz w:val="22"/>
        </w:rPr>
      </w:pPr>
      <w:r>
        <w:rPr>
          <w:rFonts w:ascii="Arial" w:hAnsi="Arial"/>
          <w:sz w:val="22"/>
        </w:rPr>
        <w:t>c)</w:t>
      </w:r>
      <w:r>
        <w:rPr>
          <w:rFonts w:ascii="Arial" w:hAnsi="Arial"/>
          <w:sz w:val="22"/>
        </w:rPr>
        <w:tab/>
        <w:t xml:space="preserve">Rates are to be quoted in </w:t>
      </w:r>
      <w:r>
        <w:rPr>
          <w:rFonts w:ascii="Arial" w:hAnsi="Arial"/>
          <w:b/>
          <w:i/>
          <w:sz w:val="22"/>
          <w:u w:val="single"/>
        </w:rPr>
        <w:t>CFA only</w:t>
      </w:r>
      <w:r>
        <w:rPr>
          <w:rFonts w:ascii="Arial" w:hAnsi="Arial"/>
          <w:sz w:val="22"/>
        </w:rPr>
        <w:t xml:space="preserve"> and </w:t>
      </w:r>
      <w:r w:rsidR="00AC1EAE">
        <w:rPr>
          <w:rFonts w:ascii="Arial" w:hAnsi="Arial"/>
          <w:sz w:val="22"/>
        </w:rPr>
        <w:t xml:space="preserve">without </w:t>
      </w:r>
      <w:r>
        <w:rPr>
          <w:rFonts w:ascii="Arial" w:hAnsi="Arial"/>
          <w:sz w:val="22"/>
        </w:rPr>
        <w:t>the decimal point (no other currency).</w:t>
      </w:r>
    </w:p>
    <w:p w14:paraId="618F2F4C" w14:textId="77777777" w:rsidR="007B4C85" w:rsidRDefault="007B4C85" w:rsidP="007B4C85">
      <w:pPr>
        <w:spacing w:line="240" w:lineRule="atLeast"/>
        <w:ind w:left="720" w:right="374"/>
        <w:rPr>
          <w:rFonts w:ascii="Arial" w:hAnsi="Arial"/>
          <w:sz w:val="22"/>
        </w:rPr>
      </w:pPr>
    </w:p>
    <w:p w14:paraId="4D16504C" w14:textId="77777777" w:rsidR="007B4C85" w:rsidRDefault="007B4C85" w:rsidP="007B4C85">
      <w:pPr>
        <w:pStyle w:val="BlockText"/>
      </w:pPr>
      <w:r>
        <w:t>d)</w:t>
      </w:r>
      <w:r>
        <w:tab/>
      </w:r>
      <w:r>
        <w:rPr>
          <w:b/>
          <w:u w:val="single"/>
        </w:rPr>
        <w:t>Routings</w:t>
      </w:r>
      <w:r>
        <w:t>: You are required to show indirect routings (in case flights are not non-stop). For multi-leg shipments, please indicate for each leg type of aircraft with the pertaining maximum dimensions and weight/piece allowed.  Please indicate those destinations on a separate sheet that require such indirect routings.</w:t>
      </w:r>
    </w:p>
    <w:p w14:paraId="6C135DB5" w14:textId="77777777" w:rsidR="007B4C85" w:rsidRDefault="007B4C85" w:rsidP="007B4C85">
      <w:pPr>
        <w:spacing w:line="240" w:lineRule="atLeast"/>
        <w:ind w:left="720" w:right="374"/>
        <w:rPr>
          <w:rFonts w:ascii="Arial" w:hAnsi="Arial"/>
          <w:sz w:val="22"/>
        </w:rPr>
      </w:pPr>
    </w:p>
    <w:p w14:paraId="3DFECA63" w14:textId="3D53E1CC" w:rsidR="007B4C85" w:rsidRDefault="007B4C85" w:rsidP="007B4C85">
      <w:pPr>
        <w:spacing w:line="240" w:lineRule="atLeast"/>
        <w:ind w:left="360" w:right="374" w:hanging="360"/>
        <w:rPr>
          <w:rFonts w:ascii="Arial" w:hAnsi="Arial"/>
          <w:sz w:val="22"/>
        </w:rPr>
      </w:pPr>
      <w:r>
        <w:rPr>
          <w:rFonts w:ascii="Arial" w:hAnsi="Arial"/>
          <w:sz w:val="22"/>
        </w:rPr>
        <w:t>e)</w:t>
      </w:r>
      <w:r>
        <w:rPr>
          <w:rFonts w:ascii="Arial" w:hAnsi="Arial"/>
          <w:sz w:val="22"/>
        </w:rPr>
        <w:tab/>
      </w:r>
      <w:r>
        <w:rPr>
          <w:rFonts w:ascii="Arial" w:hAnsi="Arial"/>
          <w:b/>
          <w:sz w:val="22"/>
        </w:rPr>
        <w:t>Aircraft type, airline</w:t>
      </w:r>
      <w:r>
        <w:rPr>
          <w:rFonts w:ascii="Arial" w:hAnsi="Arial"/>
          <w:sz w:val="22"/>
        </w:rPr>
        <w:t xml:space="preserve"> and </w:t>
      </w:r>
      <w:r>
        <w:rPr>
          <w:rFonts w:ascii="Arial" w:hAnsi="Arial"/>
          <w:b/>
          <w:sz w:val="22"/>
        </w:rPr>
        <w:t>maximum dimensions</w:t>
      </w:r>
      <w:r>
        <w:rPr>
          <w:rFonts w:ascii="Arial" w:hAnsi="Arial"/>
          <w:sz w:val="22"/>
        </w:rPr>
        <w:t xml:space="preserve"> allowed (length, </w:t>
      </w:r>
      <w:r w:rsidR="002344BF">
        <w:rPr>
          <w:rFonts w:ascii="Arial" w:hAnsi="Arial"/>
          <w:sz w:val="22"/>
        </w:rPr>
        <w:t>width,</w:t>
      </w:r>
      <w:r>
        <w:rPr>
          <w:rFonts w:ascii="Arial" w:hAnsi="Arial"/>
          <w:sz w:val="22"/>
        </w:rPr>
        <w:t xml:space="preserve"> and height) </w:t>
      </w:r>
      <w:r>
        <w:rPr>
          <w:rFonts w:ascii="Arial" w:hAnsi="Arial"/>
          <w:b/>
          <w:sz w:val="22"/>
        </w:rPr>
        <w:t>MUST be indicated</w:t>
      </w:r>
      <w:r>
        <w:rPr>
          <w:rFonts w:ascii="Arial" w:hAnsi="Arial"/>
          <w:sz w:val="22"/>
        </w:rPr>
        <w:t xml:space="preserve"> for each bid.  Please ensure that this information is accurate.</w:t>
      </w:r>
    </w:p>
    <w:p w14:paraId="72A70583" w14:textId="77777777" w:rsidR="007B4C85" w:rsidRDefault="007B4C85" w:rsidP="007B4C85">
      <w:pPr>
        <w:spacing w:line="240" w:lineRule="atLeast"/>
        <w:ind w:left="360" w:right="374" w:hanging="360"/>
        <w:rPr>
          <w:rFonts w:ascii="Arial" w:hAnsi="Arial"/>
          <w:sz w:val="22"/>
        </w:rPr>
      </w:pPr>
    </w:p>
    <w:p w14:paraId="0C8B72B8" w14:textId="77777777" w:rsidR="007B4C85" w:rsidRDefault="007B4C85" w:rsidP="007B4C85">
      <w:pPr>
        <w:tabs>
          <w:tab w:val="left" w:pos="375"/>
        </w:tabs>
        <w:spacing w:line="240" w:lineRule="atLeast"/>
        <w:ind w:left="375" w:right="374" w:hanging="375"/>
        <w:rPr>
          <w:rFonts w:ascii="Arial" w:hAnsi="Arial"/>
          <w:sz w:val="22"/>
        </w:rPr>
      </w:pPr>
      <w:r>
        <w:rPr>
          <w:rFonts w:ascii="Arial" w:hAnsi="Arial"/>
          <w:sz w:val="22"/>
        </w:rPr>
        <w:t>f)</w:t>
      </w:r>
      <w:r>
        <w:rPr>
          <w:rFonts w:ascii="Arial" w:hAnsi="Arial"/>
          <w:sz w:val="22"/>
        </w:rPr>
        <w:tab/>
        <w:t>Please advise Hazardous Material fee per shipment.</w:t>
      </w:r>
    </w:p>
    <w:p w14:paraId="5CBCC7B2" w14:textId="77777777" w:rsidR="007B4C85" w:rsidRDefault="007B4C85" w:rsidP="007B4C85">
      <w:pPr>
        <w:spacing w:line="240" w:lineRule="atLeast"/>
        <w:ind w:right="374"/>
        <w:rPr>
          <w:rFonts w:ascii="Arial" w:hAnsi="Arial"/>
          <w:sz w:val="22"/>
        </w:rPr>
      </w:pPr>
    </w:p>
    <w:p w14:paraId="5145E31C" w14:textId="77777777" w:rsidR="007B4C85" w:rsidRDefault="007B4C85" w:rsidP="007B4C85">
      <w:pPr>
        <w:numPr>
          <w:ilvl w:val="0"/>
          <w:numId w:val="1"/>
        </w:numPr>
        <w:spacing w:line="240" w:lineRule="atLeast"/>
        <w:ind w:right="374"/>
        <w:rPr>
          <w:rFonts w:ascii="Arial" w:hAnsi="Arial"/>
          <w:sz w:val="22"/>
        </w:rPr>
      </w:pPr>
      <w:r>
        <w:rPr>
          <w:rFonts w:ascii="Arial" w:hAnsi="Arial"/>
          <w:sz w:val="22"/>
        </w:rPr>
        <w:t>U.S. Air carriers must be used if available.</w:t>
      </w:r>
    </w:p>
    <w:p w14:paraId="01269526" w14:textId="77777777" w:rsidR="007B4C85" w:rsidRDefault="007B4C85" w:rsidP="007B4C85">
      <w:pPr>
        <w:tabs>
          <w:tab w:val="left" w:pos="375"/>
        </w:tabs>
        <w:spacing w:line="240" w:lineRule="atLeast"/>
        <w:ind w:right="374"/>
        <w:rPr>
          <w:rFonts w:ascii="Arial" w:hAnsi="Arial"/>
          <w:sz w:val="22"/>
        </w:rPr>
      </w:pPr>
    </w:p>
    <w:p w14:paraId="40347C77" w14:textId="66622BDE" w:rsidR="007B4C85" w:rsidRDefault="007B4C85" w:rsidP="007B4C85">
      <w:pPr>
        <w:numPr>
          <w:ilvl w:val="0"/>
          <w:numId w:val="1"/>
        </w:numPr>
        <w:rPr>
          <w:rFonts w:ascii="Arial" w:hAnsi="Arial"/>
          <w:sz w:val="22"/>
        </w:rPr>
      </w:pPr>
      <w:r>
        <w:rPr>
          <w:rFonts w:ascii="Arial" w:hAnsi="Arial"/>
          <w:sz w:val="22"/>
        </w:rPr>
        <w:t xml:space="preserve">Rates can be adjusted on channels only through the expressed written approval from the Contracting Officer of EMBASSY YAOUNDE.  </w:t>
      </w:r>
      <w:r w:rsidRPr="00404FA2">
        <w:rPr>
          <w:rFonts w:ascii="Arial" w:hAnsi="Arial"/>
          <w:b/>
          <w:bCs/>
          <w:color w:val="FF0000"/>
          <w:sz w:val="22"/>
        </w:rPr>
        <w:t>All requests for change must be in writing</w:t>
      </w:r>
      <w:r w:rsidR="009D09B2">
        <w:rPr>
          <w:rFonts w:ascii="Arial" w:hAnsi="Arial"/>
          <w:b/>
          <w:bCs/>
          <w:color w:val="FF0000"/>
          <w:sz w:val="22"/>
        </w:rPr>
        <w:t xml:space="preserve"> </w:t>
      </w:r>
      <w:r w:rsidR="00B5748E">
        <w:rPr>
          <w:rFonts w:ascii="Arial" w:hAnsi="Arial"/>
          <w:b/>
          <w:bCs/>
          <w:color w:val="FF0000"/>
          <w:sz w:val="22"/>
        </w:rPr>
        <w:t xml:space="preserve">and must </w:t>
      </w:r>
      <w:r w:rsidR="00AB50E6">
        <w:rPr>
          <w:rFonts w:ascii="Arial" w:hAnsi="Arial"/>
          <w:b/>
          <w:bCs/>
          <w:color w:val="FF0000"/>
          <w:sz w:val="22"/>
        </w:rPr>
        <w:t xml:space="preserve">explain the reasons </w:t>
      </w:r>
      <w:r w:rsidR="005A0378">
        <w:rPr>
          <w:rFonts w:ascii="Arial" w:hAnsi="Arial"/>
          <w:b/>
          <w:bCs/>
          <w:color w:val="FF0000"/>
          <w:sz w:val="22"/>
        </w:rPr>
        <w:t>for change request</w:t>
      </w:r>
      <w:r>
        <w:rPr>
          <w:rFonts w:ascii="Arial" w:hAnsi="Arial"/>
          <w:sz w:val="22"/>
        </w:rPr>
        <w:t>.</w:t>
      </w:r>
      <w:r>
        <w:rPr>
          <w:rFonts w:ascii="Arial" w:hAnsi="Arial"/>
          <w:sz w:val="22"/>
        </w:rPr>
        <w:br/>
      </w:r>
    </w:p>
    <w:p w14:paraId="2FE4FF32" w14:textId="533CE287" w:rsidR="007B4C85" w:rsidRPr="00D27234" w:rsidRDefault="007B4C85" w:rsidP="007B4C85">
      <w:pPr>
        <w:numPr>
          <w:ilvl w:val="0"/>
          <w:numId w:val="1"/>
        </w:numPr>
        <w:spacing w:line="240" w:lineRule="atLeast"/>
        <w:ind w:right="374"/>
        <w:rPr>
          <w:rFonts w:ascii="Arial" w:hAnsi="Arial"/>
          <w:sz w:val="22"/>
        </w:rPr>
      </w:pPr>
      <w:r w:rsidRPr="00D27234">
        <w:rPr>
          <w:rFonts w:ascii="Arial" w:hAnsi="Arial"/>
          <w:sz w:val="22"/>
        </w:rPr>
        <w:t>The rates offered under this Tender must be made available to the American Embassy Yaounde for booking air shipments directly with the assigned freight forwarder for each shipping lane.  Under this scenario, the Embassy issues the work order, makes the shipment available to the freight forwarder, provides any required paperwork and pays the invoice for each booking.</w:t>
      </w:r>
      <w:r w:rsidRPr="00D27234">
        <w:rPr>
          <w:rFonts w:ascii="Arial" w:hAnsi="Arial"/>
          <w:sz w:val="22"/>
        </w:rPr>
        <w:br w:type="page"/>
      </w:r>
    </w:p>
    <w:p w14:paraId="7F1EDCA7" w14:textId="77777777" w:rsidR="007B4C85" w:rsidRDefault="007B4C85" w:rsidP="007B4C85">
      <w:pPr>
        <w:spacing w:line="240" w:lineRule="atLeast"/>
        <w:ind w:right="374"/>
        <w:rPr>
          <w:rFonts w:ascii="Arial" w:hAnsi="Arial"/>
          <w:b/>
          <w:sz w:val="22"/>
          <w:u w:val="single"/>
        </w:rPr>
      </w:pPr>
      <w:r>
        <w:rPr>
          <w:rFonts w:ascii="Arial" w:hAnsi="Arial"/>
          <w:b/>
          <w:sz w:val="22"/>
          <w:u w:val="single"/>
        </w:rPr>
        <w:lastRenderedPageBreak/>
        <w:t>2.  Handling requirements</w:t>
      </w:r>
    </w:p>
    <w:p w14:paraId="5E03FB69" w14:textId="77777777" w:rsidR="007B4C85" w:rsidRDefault="007B4C85" w:rsidP="007B4C85">
      <w:pPr>
        <w:spacing w:line="240" w:lineRule="atLeast"/>
        <w:ind w:right="374"/>
        <w:rPr>
          <w:rFonts w:ascii="Arial" w:hAnsi="Arial"/>
          <w:sz w:val="22"/>
        </w:rPr>
      </w:pPr>
    </w:p>
    <w:p w14:paraId="59D0D804" w14:textId="77777777" w:rsidR="007B4C85" w:rsidRDefault="007B4C85" w:rsidP="007B4C85">
      <w:pPr>
        <w:numPr>
          <w:ilvl w:val="0"/>
          <w:numId w:val="2"/>
        </w:numPr>
        <w:spacing w:line="240" w:lineRule="atLeast"/>
        <w:ind w:right="374"/>
        <w:rPr>
          <w:rFonts w:ascii="Arial" w:hAnsi="Arial"/>
          <w:sz w:val="22"/>
        </w:rPr>
      </w:pPr>
      <w:r>
        <w:rPr>
          <w:rFonts w:ascii="Arial" w:hAnsi="Arial"/>
          <w:sz w:val="22"/>
        </w:rPr>
        <w:t>EMBASSY YAOUNDE instructs forwarders via email to pick up shipment. No shipments are to be picked up prior to EMBASSY YAOUNDE's notification.  Full flight information (air waybill number, flight number and departure date) is to be provided to EMBASSY YAOUNDE personnel via email within THREE workdays after receipt of the PICKUP ORDER.  Please note that multiple-leg shipments require multiple flight information.</w:t>
      </w:r>
    </w:p>
    <w:p w14:paraId="3BFBE85F" w14:textId="77777777" w:rsidR="007B4C85" w:rsidRDefault="007B4C85" w:rsidP="007B4C85">
      <w:pPr>
        <w:spacing w:line="240" w:lineRule="atLeast"/>
        <w:ind w:right="374"/>
        <w:rPr>
          <w:rFonts w:ascii="Arial" w:hAnsi="Arial"/>
          <w:sz w:val="22"/>
        </w:rPr>
      </w:pPr>
    </w:p>
    <w:p w14:paraId="4A0E52F6" w14:textId="77777777" w:rsidR="007B4C85" w:rsidRDefault="007B4C85" w:rsidP="007B4C85">
      <w:pPr>
        <w:spacing w:line="240" w:lineRule="atLeast"/>
        <w:ind w:left="360" w:right="374" w:hanging="360"/>
        <w:rPr>
          <w:rFonts w:ascii="Arial" w:hAnsi="Arial"/>
          <w:sz w:val="22"/>
        </w:rPr>
      </w:pPr>
      <w:r>
        <w:rPr>
          <w:rFonts w:ascii="Arial" w:hAnsi="Arial"/>
          <w:sz w:val="22"/>
        </w:rPr>
        <w:t>b)</w:t>
      </w:r>
      <w:r>
        <w:rPr>
          <w:rFonts w:ascii="Arial" w:hAnsi="Arial"/>
          <w:sz w:val="22"/>
        </w:rPr>
        <w:tab/>
        <w:t>Any delays or cancellations of flights are to be reported immediately via email.</w:t>
      </w:r>
    </w:p>
    <w:p w14:paraId="22918807" w14:textId="77777777" w:rsidR="007B4C85" w:rsidRDefault="007B4C85" w:rsidP="007B4C85">
      <w:pPr>
        <w:spacing w:line="240" w:lineRule="atLeast"/>
        <w:ind w:left="360" w:right="374" w:hanging="360"/>
        <w:rPr>
          <w:rFonts w:ascii="Arial" w:hAnsi="Arial"/>
          <w:sz w:val="22"/>
        </w:rPr>
      </w:pPr>
    </w:p>
    <w:p w14:paraId="441C3428" w14:textId="77777777" w:rsidR="007B4C85" w:rsidRDefault="007B4C85" w:rsidP="007B4C85">
      <w:pPr>
        <w:spacing w:line="240" w:lineRule="atLeast"/>
        <w:ind w:left="360" w:right="374" w:hanging="360"/>
        <w:rPr>
          <w:rFonts w:ascii="Arial" w:hAnsi="Arial"/>
          <w:sz w:val="22"/>
        </w:rPr>
      </w:pPr>
      <w:r>
        <w:rPr>
          <w:rFonts w:ascii="Arial" w:hAnsi="Arial"/>
          <w:sz w:val="22"/>
        </w:rPr>
        <w:t>c)</w:t>
      </w:r>
      <w:r>
        <w:rPr>
          <w:rFonts w:ascii="Arial" w:hAnsi="Arial"/>
          <w:sz w:val="22"/>
        </w:rPr>
        <w:tab/>
        <w:t>Each EMBASSY YAOUNDE shipment needs its individual Master Air Waybill.  Consolidation on the airway bill with strictly commercial cargo is prohibited.</w:t>
      </w:r>
    </w:p>
    <w:p w14:paraId="0909C48B" w14:textId="77777777" w:rsidR="007B4C85" w:rsidRDefault="007B4C85" w:rsidP="007B4C85">
      <w:pPr>
        <w:spacing w:line="240" w:lineRule="atLeast"/>
        <w:ind w:left="360" w:right="374" w:hanging="360"/>
        <w:rPr>
          <w:rFonts w:ascii="Arial" w:hAnsi="Arial"/>
          <w:sz w:val="22"/>
        </w:rPr>
      </w:pPr>
    </w:p>
    <w:p w14:paraId="56C5AC16" w14:textId="0227CC51" w:rsidR="007B4C85" w:rsidRDefault="007B4C85" w:rsidP="007B4C85">
      <w:pPr>
        <w:spacing w:line="240" w:lineRule="atLeast"/>
        <w:ind w:left="360" w:right="374" w:hanging="360"/>
        <w:rPr>
          <w:rFonts w:ascii="Arial" w:hAnsi="Arial"/>
          <w:sz w:val="22"/>
        </w:rPr>
      </w:pPr>
      <w:r>
        <w:rPr>
          <w:rFonts w:ascii="Arial" w:hAnsi="Arial"/>
          <w:sz w:val="22"/>
        </w:rPr>
        <w:t>e)</w:t>
      </w:r>
      <w:r>
        <w:rPr>
          <w:rFonts w:ascii="Arial" w:hAnsi="Arial"/>
          <w:sz w:val="22"/>
        </w:rPr>
        <w:tab/>
        <w:t>Shipper’s copy of the master air waybill must be in EMBASSY YAOUNDE’s possession within 48 hours after departure. (</w:t>
      </w:r>
      <w:r w:rsidR="00F16E08">
        <w:rPr>
          <w:rFonts w:ascii="Arial" w:hAnsi="Arial"/>
          <w:sz w:val="22"/>
        </w:rPr>
        <w:t>Showing</w:t>
      </w:r>
      <w:r>
        <w:rPr>
          <w:rFonts w:ascii="Arial" w:hAnsi="Arial"/>
          <w:sz w:val="22"/>
        </w:rPr>
        <w:t xml:space="preserve"> exact markings and cargo description)</w:t>
      </w:r>
    </w:p>
    <w:p w14:paraId="7867AC8B" w14:textId="77777777" w:rsidR="007B4C85" w:rsidRDefault="007B4C85" w:rsidP="007B4C85">
      <w:pPr>
        <w:spacing w:line="240" w:lineRule="atLeast"/>
        <w:ind w:right="374"/>
        <w:rPr>
          <w:rFonts w:ascii="Arial" w:hAnsi="Arial"/>
          <w:sz w:val="22"/>
        </w:rPr>
      </w:pPr>
    </w:p>
    <w:p w14:paraId="3C53478F" w14:textId="7CB45795" w:rsidR="007B4C85" w:rsidRDefault="007B4C85" w:rsidP="007B4C85">
      <w:pPr>
        <w:spacing w:line="240" w:lineRule="atLeast"/>
        <w:ind w:left="360" w:hanging="360"/>
        <w:rPr>
          <w:rFonts w:ascii="Arial" w:hAnsi="Arial"/>
          <w:sz w:val="22"/>
        </w:rPr>
      </w:pPr>
      <w:r>
        <w:rPr>
          <w:rFonts w:ascii="Arial" w:hAnsi="Arial"/>
          <w:sz w:val="22"/>
        </w:rPr>
        <w:t>f)</w:t>
      </w:r>
      <w:r>
        <w:rPr>
          <w:rFonts w:ascii="Arial" w:hAnsi="Arial"/>
          <w:sz w:val="22"/>
        </w:rPr>
        <w:tab/>
        <w:t>Shipments are to be consigned to an American Embassy</w:t>
      </w:r>
      <w:r w:rsidR="00322AEF">
        <w:rPr>
          <w:rFonts w:ascii="Arial" w:hAnsi="Arial"/>
          <w:sz w:val="22"/>
        </w:rPr>
        <w:t xml:space="preserve">, </w:t>
      </w:r>
      <w:r>
        <w:rPr>
          <w:rFonts w:ascii="Arial" w:hAnsi="Arial"/>
          <w:sz w:val="22"/>
        </w:rPr>
        <w:t xml:space="preserve">Consulate </w:t>
      </w:r>
      <w:r w:rsidR="00322AEF">
        <w:rPr>
          <w:rFonts w:ascii="Arial" w:hAnsi="Arial"/>
          <w:sz w:val="22"/>
        </w:rPr>
        <w:t xml:space="preserve">or a </w:t>
      </w:r>
      <w:proofErr w:type="spellStart"/>
      <w:r w:rsidR="00322AEF">
        <w:rPr>
          <w:rFonts w:ascii="Arial" w:hAnsi="Arial"/>
          <w:sz w:val="22"/>
        </w:rPr>
        <w:t>Despatch</w:t>
      </w:r>
      <w:proofErr w:type="spellEnd"/>
      <w:r w:rsidR="00322AEF">
        <w:rPr>
          <w:rFonts w:ascii="Arial" w:hAnsi="Arial"/>
          <w:sz w:val="22"/>
        </w:rPr>
        <w:t xml:space="preserve"> Agency </w:t>
      </w:r>
      <w:r>
        <w:rPr>
          <w:rFonts w:ascii="Arial" w:hAnsi="Arial"/>
          <w:sz w:val="22"/>
        </w:rPr>
        <w:t>only as shown on the pickup order, and NOT to an agent.</w:t>
      </w:r>
    </w:p>
    <w:p w14:paraId="61ED048D" w14:textId="77777777" w:rsidR="007B4C85" w:rsidRDefault="007B4C85" w:rsidP="007B4C85">
      <w:pPr>
        <w:spacing w:line="240" w:lineRule="atLeast"/>
        <w:ind w:left="360" w:hanging="360"/>
        <w:rPr>
          <w:rFonts w:ascii="Arial" w:hAnsi="Arial"/>
          <w:sz w:val="22"/>
        </w:rPr>
      </w:pPr>
    </w:p>
    <w:p w14:paraId="5CD479A0" w14:textId="77777777" w:rsidR="007B4C85" w:rsidRDefault="007B4C85" w:rsidP="007B4C85">
      <w:pPr>
        <w:spacing w:line="240" w:lineRule="atLeast"/>
        <w:ind w:left="360" w:hanging="360"/>
        <w:rPr>
          <w:rFonts w:ascii="Arial" w:hAnsi="Arial"/>
          <w:b/>
          <w:i/>
          <w:sz w:val="22"/>
          <w:u w:val="single"/>
        </w:rPr>
      </w:pPr>
      <w:r>
        <w:rPr>
          <w:rFonts w:ascii="Arial" w:hAnsi="Arial"/>
          <w:b/>
          <w:i/>
          <w:sz w:val="22"/>
          <w:u w:val="single"/>
        </w:rPr>
        <w:t>g)</w:t>
      </w:r>
      <w:r>
        <w:rPr>
          <w:rFonts w:ascii="Arial" w:hAnsi="Arial"/>
          <w:b/>
          <w:i/>
          <w:sz w:val="22"/>
          <w:u w:val="single"/>
        </w:rPr>
        <w:tab/>
      </w:r>
      <w:r w:rsidRPr="00322AEF">
        <w:rPr>
          <w:rFonts w:ascii="Arial" w:hAnsi="Arial"/>
          <w:b/>
          <w:i/>
          <w:color w:val="FF0000"/>
          <w:sz w:val="22"/>
          <w:u w:val="single"/>
        </w:rPr>
        <w:t>Forwarders are responsible for full replacement value of cargo in case of lost/damaged cargo.</w:t>
      </w:r>
      <w:r w:rsidRPr="00322AEF">
        <w:rPr>
          <w:rFonts w:ascii="Arial" w:hAnsi="Arial"/>
          <w:color w:val="FF0000"/>
          <w:sz w:val="22"/>
        </w:rPr>
        <w:t xml:space="preserve"> </w:t>
      </w:r>
    </w:p>
    <w:p w14:paraId="5E4AD83F" w14:textId="77777777" w:rsidR="007B4C85" w:rsidRDefault="007B4C85" w:rsidP="007B4C85">
      <w:pPr>
        <w:spacing w:line="240" w:lineRule="atLeast"/>
        <w:rPr>
          <w:rFonts w:ascii="Arial" w:hAnsi="Arial"/>
          <w:sz w:val="22"/>
        </w:rPr>
      </w:pPr>
    </w:p>
    <w:p w14:paraId="7856E304" w14:textId="77777777" w:rsidR="007B4C85" w:rsidRDefault="007B4C85" w:rsidP="007B4C85">
      <w:pPr>
        <w:spacing w:line="240" w:lineRule="atLeast"/>
        <w:rPr>
          <w:rFonts w:ascii="Arial" w:hAnsi="Arial"/>
          <w:sz w:val="22"/>
        </w:rPr>
      </w:pPr>
    </w:p>
    <w:p w14:paraId="38501381" w14:textId="77777777" w:rsidR="007B4C85" w:rsidRDefault="007B4C85" w:rsidP="007B4C85">
      <w:pPr>
        <w:spacing w:line="240" w:lineRule="atLeast"/>
        <w:ind w:left="360" w:hanging="360"/>
        <w:rPr>
          <w:rFonts w:ascii="Arial" w:hAnsi="Arial"/>
          <w:b/>
          <w:sz w:val="22"/>
          <w:u w:val="single"/>
        </w:rPr>
      </w:pPr>
      <w:r>
        <w:rPr>
          <w:rFonts w:ascii="Arial" w:hAnsi="Arial"/>
          <w:b/>
          <w:sz w:val="22"/>
          <w:u w:val="single"/>
        </w:rPr>
        <w:t>3.</w:t>
      </w:r>
      <w:r>
        <w:rPr>
          <w:rFonts w:ascii="Arial" w:hAnsi="Arial"/>
          <w:b/>
          <w:sz w:val="22"/>
          <w:u w:val="single"/>
        </w:rPr>
        <w:tab/>
        <w:t>Billing</w:t>
      </w:r>
    </w:p>
    <w:p w14:paraId="730909DC" w14:textId="77777777" w:rsidR="007B4C85" w:rsidRDefault="007B4C85" w:rsidP="007B4C85">
      <w:pPr>
        <w:spacing w:line="240" w:lineRule="atLeast"/>
        <w:ind w:right="374"/>
        <w:rPr>
          <w:rFonts w:ascii="Arial" w:hAnsi="Arial"/>
          <w:sz w:val="22"/>
        </w:rPr>
      </w:pPr>
    </w:p>
    <w:p w14:paraId="3CCC407F" w14:textId="77777777" w:rsidR="007B4C85" w:rsidRDefault="007B4C85" w:rsidP="007B4C85">
      <w:pPr>
        <w:spacing w:line="240" w:lineRule="atLeast"/>
        <w:ind w:left="360" w:right="374" w:hanging="360"/>
        <w:rPr>
          <w:rFonts w:ascii="Arial" w:hAnsi="Arial"/>
          <w:sz w:val="22"/>
        </w:rPr>
      </w:pPr>
      <w:r>
        <w:rPr>
          <w:rFonts w:ascii="Arial" w:hAnsi="Arial"/>
          <w:sz w:val="22"/>
        </w:rPr>
        <w:t>a)</w:t>
      </w:r>
      <w:r>
        <w:rPr>
          <w:rFonts w:ascii="Arial" w:hAnsi="Arial"/>
          <w:sz w:val="22"/>
        </w:rPr>
        <w:tab/>
        <w:t>When several EMBASSY YAOUNDE shipments depart on the same airway bill, they are to be assessed only those rates applicable to their combined weight/volume.</w:t>
      </w:r>
    </w:p>
    <w:p w14:paraId="02D3207B" w14:textId="77777777" w:rsidR="007B4C85" w:rsidRDefault="007B4C85" w:rsidP="007B4C85">
      <w:pPr>
        <w:spacing w:line="240" w:lineRule="atLeast"/>
        <w:ind w:right="374"/>
        <w:rPr>
          <w:rFonts w:ascii="Arial" w:hAnsi="Arial"/>
          <w:sz w:val="22"/>
        </w:rPr>
      </w:pPr>
    </w:p>
    <w:p w14:paraId="7891C813" w14:textId="77777777" w:rsidR="007B4C85" w:rsidRDefault="007B4C85" w:rsidP="007B4C85">
      <w:pPr>
        <w:spacing w:line="240" w:lineRule="atLeast"/>
        <w:ind w:left="360" w:right="374" w:hanging="360"/>
        <w:rPr>
          <w:rFonts w:ascii="Arial" w:hAnsi="Arial"/>
          <w:sz w:val="22"/>
        </w:rPr>
      </w:pPr>
      <w:r>
        <w:rPr>
          <w:rFonts w:ascii="Arial" w:hAnsi="Arial"/>
          <w:sz w:val="22"/>
        </w:rPr>
        <w:t>b)</w:t>
      </w:r>
      <w:r>
        <w:rPr>
          <w:rFonts w:ascii="Arial" w:hAnsi="Arial"/>
          <w:sz w:val="22"/>
        </w:rPr>
        <w:tab/>
        <w:t>Weights and measurements provided by EMBASSY YAOUNDE are official and charges can only be applied against those figures.</w:t>
      </w:r>
    </w:p>
    <w:p w14:paraId="0BB5865B" w14:textId="77777777" w:rsidR="007B4C85" w:rsidRDefault="007B4C85" w:rsidP="007B4C85">
      <w:pPr>
        <w:spacing w:line="240" w:lineRule="atLeast"/>
        <w:ind w:left="360" w:right="374" w:hanging="360"/>
        <w:rPr>
          <w:rFonts w:ascii="Arial" w:hAnsi="Arial"/>
          <w:sz w:val="22"/>
        </w:rPr>
      </w:pPr>
    </w:p>
    <w:p w14:paraId="4DF0086E" w14:textId="7112C9A6" w:rsidR="007B4C85" w:rsidRDefault="007B4C85" w:rsidP="007B4C85">
      <w:pPr>
        <w:spacing w:line="240" w:lineRule="atLeast"/>
        <w:ind w:left="360" w:right="374" w:hanging="360"/>
        <w:rPr>
          <w:rFonts w:ascii="Arial" w:hAnsi="Arial"/>
          <w:sz w:val="22"/>
        </w:rPr>
      </w:pPr>
      <w:r>
        <w:rPr>
          <w:rFonts w:ascii="Arial" w:hAnsi="Arial"/>
          <w:sz w:val="22"/>
        </w:rPr>
        <w:t>c)</w:t>
      </w:r>
      <w:r>
        <w:rPr>
          <w:rFonts w:ascii="Arial" w:hAnsi="Arial"/>
          <w:sz w:val="22"/>
        </w:rPr>
        <w:tab/>
        <w:t xml:space="preserve">Invoices must include EMBASSY YAOUNDE purchase order number </w:t>
      </w:r>
      <w:r w:rsidR="00D63EF7">
        <w:rPr>
          <w:rFonts w:ascii="Arial" w:hAnsi="Arial"/>
          <w:sz w:val="22"/>
        </w:rPr>
        <w:t xml:space="preserve">(GBL number) </w:t>
      </w:r>
      <w:r>
        <w:rPr>
          <w:rFonts w:ascii="Arial" w:hAnsi="Arial"/>
          <w:sz w:val="22"/>
        </w:rPr>
        <w:t>for each shipment and be submitted in one original and one copy.  The EMBASSY YAOUNDE file number is shown on the pickup order.</w:t>
      </w:r>
    </w:p>
    <w:p w14:paraId="0C8046B8" w14:textId="77777777" w:rsidR="007B4C85" w:rsidRDefault="007B4C85" w:rsidP="007B4C85">
      <w:pPr>
        <w:spacing w:line="240" w:lineRule="atLeast"/>
        <w:ind w:left="360" w:right="374" w:hanging="360"/>
        <w:rPr>
          <w:rFonts w:ascii="Arial" w:hAnsi="Arial"/>
          <w:sz w:val="22"/>
        </w:rPr>
      </w:pPr>
    </w:p>
    <w:p w14:paraId="3025C3C2" w14:textId="77777777" w:rsidR="007B4C85" w:rsidRPr="00D63EF7" w:rsidRDefault="007B4C85" w:rsidP="007B4C85">
      <w:pPr>
        <w:numPr>
          <w:ilvl w:val="0"/>
          <w:numId w:val="3"/>
        </w:numPr>
        <w:spacing w:line="240" w:lineRule="atLeast"/>
        <w:ind w:right="374"/>
        <w:rPr>
          <w:rFonts w:ascii="Arial" w:hAnsi="Arial"/>
          <w:color w:val="FF0000"/>
          <w:sz w:val="22"/>
        </w:rPr>
      </w:pPr>
      <w:r w:rsidRPr="00D63EF7">
        <w:rPr>
          <w:rFonts w:ascii="Arial" w:hAnsi="Arial"/>
          <w:color w:val="FF0000"/>
          <w:sz w:val="22"/>
        </w:rPr>
        <w:t xml:space="preserve">Invoices need to reflect dimensions, cubic measurement, weight/volume ratio and chargeable weight. </w:t>
      </w:r>
    </w:p>
    <w:p w14:paraId="33D3A4D2" w14:textId="77777777" w:rsidR="007B4C85" w:rsidRDefault="007B4C85" w:rsidP="007B4C85">
      <w:pPr>
        <w:spacing w:line="240" w:lineRule="atLeast"/>
        <w:ind w:right="374"/>
        <w:rPr>
          <w:rFonts w:ascii="Arial" w:hAnsi="Arial"/>
          <w:sz w:val="22"/>
        </w:rPr>
      </w:pPr>
    </w:p>
    <w:p w14:paraId="5966E0BB" w14:textId="24BF642F" w:rsidR="007B4C85" w:rsidRDefault="007B4C85" w:rsidP="007B4C85">
      <w:pPr>
        <w:numPr>
          <w:ilvl w:val="0"/>
          <w:numId w:val="3"/>
        </w:numPr>
        <w:spacing w:line="240" w:lineRule="atLeast"/>
        <w:ind w:right="374"/>
        <w:rPr>
          <w:rFonts w:ascii="Arial" w:hAnsi="Arial"/>
          <w:sz w:val="22"/>
        </w:rPr>
      </w:pPr>
      <w:r>
        <w:rPr>
          <w:rFonts w:ascii="Arial" w:hAnsi="Arial"/>
          <w:sz w:val="22"/>
        </w:rPr>
        <w:t xml:space="preserve">Submit your invoices to: </w:t>
      </w:r>
      <w:hyperlink r:id="rId11" w:history="1">
        <w:r w:rsidRPr="0048453E">
          <w:rPr>
            <w:rStyle w:val="Hyperlink"/>
            <w:rFonts w:ascii="Arial" w:hAnsi="Arial"/>
            <w:sz w:val="22"/>
          </w:rPr>
          <w:t>yaoundeinvoices@state.gov</w:t>
        </w:r>
      </w:hyperlink>
      <w:r>
        <w:rPr>
          <w:rFonts w:ascii="Arial" w:hAnsi="Arial"/>
          <w:sz w:val="22"/>
        </w:rPr>
        <w:t xml:space="preserve"> or via mail to the Finance Management Officer,</w:t>
      </w:r>
      <w:r w:rsidR="00646074">
        <w:rPr>
          <w:rFonts w:ascii="Arial" w:hAnsi="Arial"/>
          <w:sz w:val="22"/>
        </w:rPr>
        <w:t xml:space="preserve"> </w:t>
      </w:r>
      <w:r>
        <w:rPr>
          <w:rFonts w:ascii="Arial" w:hAnsi="Arial"/>
          <w:sz w:val="22"/>
        </w:rPr>
        <w:t xml:space="preserve">US EMBASSY YAOUNDE – </w:t>
      </w:r>
      <w:r w:rsidR="000F2F15">
        <w:rPr>
          <w:rFonts w:ascii="Arial" w:hAnsi="Arial"/>
          <w:sz w:val="22"/>
        </w:rPr>
        <w:t xml:space="preserve">6050 </w:t>
      </w:r>
      <w:r>
        <w:rPr>
          <w:rFonts w:ascii="Arial" w:hAnsi="Arial"/>
          <w:sz w:val="22"/>
        </w:rPr>
        <w:t>Ave</w:t>
      </w:r>
      <w:r w:rsidR="000F2F15">
        <w:rPr>
          <w:rFonts w:ascii="Arial" w:hAnsi="Arial"/>
          <w:sz w:val="22"/>
        </w:rPr>
        <w:t>nue</w:t>
      </w:r>
      <w:r>
        <w:rPr>
          <w:rFonts w:ascii="Arial" w:hAnsi="Arial"/>
          <w:sz w:val="22"/>
        </w:rPr>
        <w:t xml:space="preserve"> Rosa Parks, BP 817 – Yaounde</w:t>
      </w:r>
    </w:p>
    <w:p w14:paraId="5AC85AF8" w14:textId="77777777" w:rsidR="007B4C85" w:rsidRDefault="007B4C85" w:rsidP="007B4C85">
      <w:pPr>
        <w:pStyle w:val="ListParagraph"/>
        <w:rPr>
          <w:rFonts w:ascii="Arial" w:hAnsi="Arial"/>
          <w:sz w:val="22"/>
        </w:rPr>
      </w:pPr>
    </w:p>
    <w:p w14:paraId="5356D1A8" w14:textId="77777777" w:rsidR="007B4C85" w:rsidRDefault="007B4C85" w:rsidP="007B4C85">
      <w:pPr>
        <w:spacing w:line="240" w:lineRule="atLeast"/>
        <w:ind w:right="374"/>
        <w:rPr>
          <w:rFonts w:ascii="Arial" w:hAnsi="Arial"/>
          <w:sz w:val="22"/>
        </w:rPr>
      </w:pPr>
    </w:p>
    <w:p w14:paraId="44B5F3A5" w14:textId="77777777" w:rsidR="007B4C85" w:rsidRDefault="007B4C85" w:rsidP="007B4C85">
      <w:pPr>
        <w:spacing w:line="240" w:lineRule="atLeast"/>
        <w:ind w:right="374"/>
        <w:rPr>
          <w:rFonts w:ascii="Arial" w:hAnsi="Arial"/>
          <w:sz w:val="22"/>
        </w:rPr>
      </w:pPr>
    </w:p>
    <w:p w14:paraId="1350E413" w14:textId="77777777" w:rsidR="007B4C85" w:rsidRDefault="007B4C85" w:rsidP="007B4C85">
      <w:pPr>
        <w:spacing w:line="240" w:lineRule="atLeast"/>
        <w:ind w:right="374"/>
        <w:rPr>
          <w:rFonts w:ascii="Arial" w:hAnsi="Arial"/>
          <w:sz w:val="22"/>
        </w:rPr>
      </w:pPr>
    </w:p>
    <w:p w14:paraId="214A6C4B" w14:textId="77777777" w:rsidR="007B4C85" w:rsidRDefault="007B4C85" w:rsidP="007B4C85">
      <w:pPr>
        <w:spacing w:line="240" w:lineRule="atLeast"/>
        <w:ind w:right="374"/>
        <w:rPr>
          <w:rFonts w:ascii="Arial" w:hAnsi="Arial"/>
          <w:b/>
          <w:sz w:val="22"/>
          <w:u w:val="single"/>
        </w:rPr>
      </w:pPr>
      <w:r>
        <w:rPr>
          <w:rFonts w:ascii="Arial" w:hAnsi="Arial"/>
          <w:sz w:val="22"/>
        </w:rPr>
        <w:br w:type="page"/>
      </w:r>
      <w:r>
        <w:rPr>
          <w:rFonts w:ascii="Arial" w:hAnsi="Arial"/>
          <w:b/>
          <w:sz w:val="22"/>
          <w:u w:val="single"/>
        </w:rPr>
        <w:lastRenderedPageBreak/>
        <w:t>4.  Qualified offers</w:t>
      </w:r>
    </w:p>
    <w:p w14:paraId="3F294659" w14:textId="77777777" w:rsidR="007B4C85" w:rsidRDefault="007B4C85" w:rsidP="007B4C85">
      <w:pPr>
        <w:spacing w:line="240" w:lineRule="atLeast"/>
        <w:ind w:right="374"/>
        <w:rPr>
          <w:rFonts w:ascii="Arial" w:hAnsi="Arial"/>
          <w:sz w:val="22"/>
        </w:rPr>
      </w:pPr>
    </w:p>
    <w:p w14:paraId="2D7C9AA7" w14:textId="4E4BABFF" w:rsidR="007B4C85" w:rsidRDefault="007B4C85" w:rsidP="007B4C85">
      <w:pPr>
        <w:spacing w:line="240" w:lineRule="atLeast"/>
        <w:ind w:right="374"/>
        <w:rPr>
          <w:rFonts w:ascii="Arial" w:hAnsi="Arial"/>
          <w:sz w:val="22"/>
        </w:rPr>
      </w:pPr>
      <w:r>
        <w:rPr>
          <w:rFonts w:ascii="Arial" w:hAnsi="Arial"/>
          <w:sz w:val="22"/>
        </w:rPr>
        <w:t xml:space="preserve">Only those forwarders who </w:t>
      </w:r>
      <w:r w:rsidR="000F2F15">
        <w:rPr>
          <w:rFonts w:ascii="Arial" w:hAnsi="Arial"/>
          <w:sz w:val="22"/>
        </w:rPr>
        <w:t>can</w:t>
      </w:r>
      <w:r>
        <w:rPr>
          <w:rFonts w:ascii="Arial" w:hAnsi="Arial"/>
          <w:sz w:val="22"/>
        </w:rPr>
        <w:t xml:space="preserve"> FULLY comply with the requirements cited above </w:t>
      </w:r>
      <w:r w:rsidR="00624726">
        <w:rPr>
          <w:rFonts w:ascii="Arial" w:hAnsi="Arial"/>
          <w:sz w:val="22"/>
        </w:rPr>
        <w:t xml:space="preserve">should </w:t>
      </w:r>
      <w:proofErr w:type="spellStart"/>
      <w:r w:rsidR="00624726">
        <w:rPr>
          <w:rFonts w:ascii="Arial" w:hAnsi="Arial"/>
          <w:sz w:val="22"/>
        </w:rPr>
        <w:t>subit</w:t>
      </w:r>
      <w:proofErr w:type="spellEnd"/>
      <w:r>
        <w:rPr>
          <w:rFonts w:ascii="Arial" w:hAnsi="Arial"/>
          <w:sz w:val="22"/>
        </w:rPr>
        <w:t xml:space="preserve"> their offers for consideration.  </w:t>
      </w:r>
      <w:r>
        <w:rPr>
          <w:rFonts w:ascii="Arial" w:hAnsi="Arial"/>
          <w:b/>
          <w:color w:val="FF0000"/>
          <w:sz w:val="22"/>
        </w:rPr>
        <w:t>Offers will only be evaluated when the attached electronic form is used</w:t>
      </w:r>
      <w:r>
        <w:rPr>
          <w:rFonts w:ascii="Arial" w:hAnsi="Arial"/>
          <w:sz w:val="22"/>
        </w:rPr>
        <w:t xml:space="preserve">.  In case you have questions regarding the use of the </w:t>
      </w:r>
      <w:r w:rsidR="00986DD0">
        <w:rPr>
          <w:rFonts w:ascii="Arial" w:hAnsi="Arial"/>
          <w:sz w:val="22"/>
        </w:rPr>
        <w:t>spreadsheet, please</w:t>
      </w:r>
      <w:r>
        <w:rPr>
          <w:rFonts w:ascii="Arial" w:hAnsi="Arial"/>
          <w:sz w:val="22"/>
        </w:rPr>
        <w:t xml:space="preserve"> do not hesitate to e-mail: </w:t>
      </w:r>
      <w:hyperlink r:id="rId12" w:history="1">
        <w:r w:rsidR="003B5A58" w:rsidRPr="00AA109A">
          <w:rPr>
            <w:rStyle w:val="Hyperlink"/>
            <w:rFonts w:ascii="Arial" w:hAnsi="Arial"/>
            <w:sz w:val="22"/>
          </w:rPr>
          <w:t>yaoundegsoshippingexpeditingdl@state.gov</w:t>
        </w:r>
      </w:hyperlink>
    </w:p>
    <w:p w14:paraId="2045B5BD" w14:textId="77777777" w:rsidR="007B4C85" w:rsidRDefault="007B4C85" w:rsidP="007B4C85">
      <w:pPr>
        <w:spacing w:line="240" w:lineRule="atLeast"/>
        <w:ind w:right="374"/>
        <w:rPr>
          <w:rFonts w:ascii="Arial" w:hAnsi="Arial"/>
          <w:sz w:val="22"/>
        </w:rPr>
      </w:pPr>
    </w:p>
    <w:p w14:paraId="2D59C890" w14:textId="77777777" w:rsidR="007B4C85" w:rsidRDefault="007B4C85" w:rsidP="007B4C85">
      <w:pPr>
        <w:spacing w:line="240" w:lineRule="atLeast"/>
        <w:ind w:right="374"/>
        <w:rPr>
          <w:rFonts w:ascii="Arial" w:hAnsi="Arial"/>
          <w:sz w:val="22"/>
        </w:rPr>
      </w:pPr>
    </w:p>
    <w:p w14:paraId="686FF8ED" w14:textId="0A34E6B5" w:rsidR="007B4C85" w:rsidRDefault="007B4C85" w:rsidP="007B4C85">
      <w:pPr>
        <w:spacing w:line="240" w:lineRule="atLeast"/>
        <w:ind w:right="374"/>
        <w:rPr>
          <w:rFonts w:ascii="Arial" w:hAnsi="Arial"/>
          <w:sz w:val="22"/>
        </w:rPr>
      </w:pPr>
      <w:r>
        <w:rPr>
          <w:rFonts w:ascii="Arial" w:hAnsi="Arial"/>
          <w:sz w:val="22"/>
        </w:rPr>
        <w:t xml:space="preserve">Please use the </w:t>
      </w:r>
      <w:r w:rsidR="003B5A58">
        <w:rPr>
          <w:rFonts w:ascii="Arial" w:hAnsi="Arial"/>
          <w:sz w:val="22"/>
        </w:rPr>
        <w:t>following</w:t>
      </w:r>
      <w:r>
        <w:rPr>
          <w:rFonts w:ascii="Arial" w:hAnsi="Arial"/>
          <w:sz w:val="22"/>
        </w:rPr>
        <w:t xml:space="preserve"> email address to return the </w:t>
      </w:r>
      <w:r w:rsidR="002E11F5">
        <w:rPr>
          <w:rFonts w:ascii="Arial" w:hAnsi="Arial"/>
          <w:sz w:val="22"/>
        </w:rPr>
        <w:t>filled-out</w:t>
      </w:r>
      <w:r>
        <w:rPr>
          <w:rFonts w:ascii="Arial" w:hAnsi="Arial"/>
          <w:sz w:val="22"/>
        </w:rPr>
        <w:t xml:space="preserve"> spreadsheet to EMBASSY YAOUNDE:</w:t>
      </w:r>
    </w:p>
    <w:p w14:paraId="2AAD9A47" w14:textId="77777777" w:rsidR="007B4C85" w:rsidRDefault="007B4C85" w:rsidP="007B4C85">
      <w:pPr>
        <w:spacing w:line="240" w:lineRule="atLeast"/>
        <w:ind w:right="374"/>
        <w:rPr>
          <w:rFonts w:ascii="Arial" w:hAnsi="Arial"/>
          <w:sz w:val="22"/>
        </w:rPr>
      </w:pPr>
    </w:p>
    <w:p w14:paraId="61046B22" w14:textId="77777777" w:rsidR="007B4C85" w:rsidRDefault="003A1CAF" w:rsidP="007B4C85">
      <w:pPr>
        <w:spacing w:line="240" w:lineRule="atLeast"/>
        <w:ind w:right="374"/>
        <w:rPr>
          <w:rFonts w:ascii="Arial" w:hAnsi="Arial"/>
          <w:sz w:val="22"/>
        </w:rPr>
      </w:pPr>
      <w:hyperlink r:id="rId13" w:history="1">
        <w:r w:rsidR="007B4C85" w:rsidRPr="00286B82">
          <w:rPr>
            <w:rStyle w:val="Hyperlink"/>
            <w:rFonts w:ascii="Arial" w:hAnsi="Arial"/>
            <w:sz w:val="22"/>
          </w:rPr>
          <w:t>yaounde_procurement@state.gov</w:t>
        </w:r>
      </w:hyperlink>
    </w:p>
    <w:p w14:paraId="018EF349" w14:textId="77777777" w:rsidR="007B4C85" w:rsidRDefault="007B4C85" w:rsidP="007B4C85">
      <w:pPr>
        <w:spacing w:line="240" w:lineRule="atLeast"/>
        <w:ind w:right="374"/>
        <w:rPr>
          <w:rFonts w:ascii="Arial" w:hAnsi="Arial"/>
          <w:sz w:val="22"/>
        </w:rPr>
      </w:pPr>
    </w:p>
    <w:p w14:paraId="6417FBA1" w14:textId="77777777" w:rsidR="007B4C85" w:rsidRDefault="007B4C85" w:rsidP="007B4C85">
      <w:pPr>
        <w:spacing w:line="240" w:lineRule="atLeast"/>
        <w:ind w:right="374"/>
        <w:rPr>
          <w:rFonts w:ascii="Arial" w:hAnsi="Arial"/>
          <w:sz w:val="22"/>
        </w:rPr>
      </w:pPr>
    </w:p>
    <w:p w14:paraId="071D2D9A" w14:textId="59A570E8" w:rsidR="007B4C85" w:rsidRDefault="007B4C85" w:rsidP="007B4C85">
      <w:pPr>
        <w:spacing w:line="240" w:lineRule="atLeast"/>
        <w:ind w:right="374"/>
        <w:rPr>
          <w:rFonts w:ascii="Arial" w:hAnsi="Arial"/>
          <w:sz w:val="22"/>
        </w:rPr>
      </w:pPr>
      <w:r>
        <w:rPr>
          <w:rFonts w:ascii="Arial" w:hAnsi="Arial"/>
          <w:sz w:val="22"/>
        </w:rPr>
        <w:t xml:space="preserve">Quotes are to be </w:t>
      </w:r>
      <w:r w:rsidR="000D1026">
        <w:rPr>
          <w:rFonts w:ascii="Arial" w:hAnsi="Arial"/>
          <w:sz w:val="22"/>
        </w:rPr>
        <w:t>submitted</w:t>
      </w:r>
      <w:r>
        <w:rPr>
          <w:rFonts w:ascii="Arial" w:hAnsi="Arial"/>
          <w:sz w:val="22"/>
        </w:rPr>
        <w:t xml:space="preserve"> to EMBASSY YAOUNDE no later than 12:30 PM, December </w:t>
      </w:r>
      <w:r w:rsidR="005C26A7">
        <w:rPr>
          <w:rFonts w:ascii="Arial" w:hAnsi="Arial"/>
          <w:sz w:val="22"/>
        </w:rPr>
        <w:t>1</w:t>
      </w:r>
      <w:r w:rsidR="00364B51" w:rsidRPr="00364B51">
        <w:rPr>
          <w:rFonts w:ascii="Arial" w:hAnsi="Arial"/>
          <w:sz w:val="22"/>
          <w:vertAlign w:val="superscript"/>
        </w:rPr>
        <w:t>st</w:t>
      </w:r>
      <w:r>
        <w:rPr>
          <w:rFonts w:ascii="Arial" w:hAnsi="Arial"/>
          <w:sz w:val="22"/>
        </w:rPr>
        <w:t>, 202</w:t>
      </w:r>
      <w:r w:rsidR="0005375B">
        <w:rPr>
          <w:rFonts w:ascii="Arial" w:hAnsi="Arial"/>
          <w:sz w:val="22"/>
        </w:rPr>
        <w:t>3</w:t>
      </w:r>
      <w:r>
        <w:rPr>
          <w:rFonts w:ascii="Arial" w:hAnsi="Arial"/>
          <w:sz w:val="22"/>
        </w:rPr>
        <w:t>.  EMBASSY YAOUNDE reserves the right to reject any or all quotes.</w:t>
      </w:r>
    </w:p>
    <w:p w14:paraId="056B3149" w14:textId="77777777" w:rsidR="007B4C85" w:rsidRDefault="007B4C85" w:rsidP="007B4C85">
      <w:pPr>
        <w:spacing w:line="240" w:lineRule="atLeast"/>
        <w:ind w:right="374"/>
        <w:rPr>
          <w:rFonts w:ascii="Arial" w:hAnsi="Arial"/>
          <w:sz w:val="22"/>
        </w:rPr>
      </w:pPr>
    </w:p>
    <w:p w14:paraId="7C4E63CE" w14:textId="77777777" w:rsidR="007B4C85" w:rsidRDefault="007B4C85" w:rsidP="007B4C85">
      <w:pPr>
        <w:spacing w:line="240" w:lineRule="atLeast"/>
        <w:ind w:right="374"/>
        <w:rPr>
          <w:rFonts w:ascii="Arial" w:hAnsi="Arial"/>
          <w:sz w:val="22"/>
        </w:rPr>
      </w:pPr>
    </w:p>
    <w:p w14:paraId="6657CF11" w14:textId="77777777" w:rsidR="007B4C85" w:rsidRDefault="007B4C85" w:rsidP="007B4C85">
      <w:pPr>
        <w:pStyle w:val="InsideAddress"/>
        <w:ind w:right="14"/>
        <w:rPr>
          <w:rFonts w:ascii="Arial" w:hAnsi="Arial"/>
          <w:sz w:val="24"/>
        </w:rPr>
      </w:pPr>
      <w:r>
        <w:rPr>
          <w:rFonts w:ascii="Arial" w:hAnsi="Arial"/>
          <w:sz w:val="22"/>
        </w:rPr>
        <w:br w:type="page"/>
      </w:r>
    </w:p>
    <w:p w14:paraId="51AFBB7B" w14:textId="7C83BE34" w:rsidR="007B4C85" w:rsidRDefault="003A373B" w:rsidP="007B4C85">
      <w:pPr>
        <w:pStyle w:val="InsideAddress"/>
        <w:ind w:right="14"/>
        <w:rPr>
          <w:rFonts w:ascii="Arial" w:hAnsi="Arial"/>
          <w:sz w:val="24"/>
        </w:rPr>
      </w:pPr>
      <w:r>
        <w:rPr>
          <w:rFonts w:ascii="Arial" w:hAnsi="Arial"/>
          <w:sz w:val="24"/>
        </w:rPr>
        <w:lastRenderedPageBreak/>
        <w:t>TO:</w:t>
      </w:r>
      <w:r w:rsidR="007B4C85">
        <w:rPr>
          <w:rFonts w:ascii="Arial" w:hAnsi="Arial"/>
          <w:sz w:val="24"/>
        </w:rPr>
        <w:tab/>
      </w:r>
      <w:r w:rsidR="007B4C85">
        <w:rPr>
          <w:rFonts w:ascii="Arial" w:hAnsi="Arial"/>
          <w:sz w:val="24"/>
        </w:rPr>
        <w:tab/>
        <w:t>EMBASSY YAOUNDE - American Embassy Office</w:t>
      </w:r>
    </w:p>
    <w:p w14:paraId="5DB844A2" w14:textId="77777777" w:rsidR="007B4C85" w:rsidRDefault="007B4C85" w:rsidP="007B4C85">
      <w:pPr>
        <w:pStyle w:val="BodyText"/>
        <w:ind w:right="14"/>
        <w:rPr>
          <w:rFonts w:ascii="Arial" w:hAnsi="Arial"/>
          <w:sz w:val="24"/>
        </w:rPr>
      </w:pPr>
    </w:p>
    <w:p w14:paraId="012DEAB9" w14:textId="53A39918" w:rsidR="007B4C85" w:rsidRDefault="003A373B" w:rsidP="007B4C85">
      <w:pPr>
        <w:pStyle w:val="BodyText"/>
        <w:ind w:right="14"/>
        <w:rPr>
          <w:rFonts w:ascii="Arial" w:hAnsi="Arial"/>
          <w:sz w:val="24"/>
        </w:rPr>
      </w:pPr>
      <w:r>
        <w:rPr>
          <w:rFonts w:ascii="Arial" w:hAnsi="Arial"/>
          <w:sz w:val="24"/>
        </w:rPr>
        <w:t>FROM:</w:t>
      </w:r>
      <w:r w:rsidR="007B4C85">
        <w:rPr>
          <w:rFonts w:ascii="Arial" w:hAnsi="Arial"/>
          <w:sz w:val="24"/>
        </w:rPr>
        <w:t xml:space="preserve"> </w:t>
      </w:r>
      <w:r w:rsidR="007B4C85">
        <w:rPr>
          <w:rFonts w:ascii="Arial" w:hAnsi="Arial"/>
          <w:sz w:val="24"/>
        </w:rPr>
        <w:tab/>
      </w:r>
      <w:r w:rsidR="00400A39">
        <w:rPr>
          <w:rFonts w:ascii="Arial" w:hAnsi="Arial"/>
          <w:sz w:val="24"/>
        </w:rPr>
        <w:t>(name of the company</w:t>
      </w:r>
      <w:r w:rsidR="00956BB3">
        <w:rPr>
          <w:rFonts w:ascii="Arial" w:hAnsi="Arial"/>
          <w:sz w:val="24"/>
        </w:rPr>
        <w:t>/</w:t>
      </w:r>
      <w:r w:rsidR="00F716D5">
        <w:rPr>
          <w:rFonts w:ascii="Arial" w:hAnsi="Arial"/>
          <w:sz w:val="24"/>
        </w:rPr>
        <w:t>Name of the company’s sta</w:t>
      </w:r>
      <w:r>
        <w:rPr>
          <w:rFonts w:ascii="Arial" w:hAnsi="Arial"/>
          <w:sz w:val="24"/>
        </w:rPr>
        <w:t>ff)</w:t>
      </w:r>
    </w:p>
    <w:tbl>
      <w:tblPr>
        <w:tblW w:w="0" w:type="auto"/>
        <w:tblLayout w:type="fixed"/>
        <w:tblLook w:val="0000" w:firstRow="0" w:lastRow="0" w:firstColumn="0" w:lastColumn="0" w:noHBand="0" w:noVBand="0"/>
      </w:tblPr>
      <w:tblGrid>
        <w:gridCol w:w="1188"/>
        <w:gridCol w:w="7560"/>
      </w:tblGrid>
      <w:tr w:rsidR="00F66298" w:rsidRPr="00F66298" w14:paraId="444484C0" w14:textId="77777777" w:rsidTr="00B93D31">
        <w:trPr>
          <w:cantSplit/>
        </w:trPr>
        <w:tc>
          <w:tcPr>
            <w:tcW w:w="1188" w:type="dxa"/>
            <w:tcBorders>
              <w:bottom w:val="single" w:sz="18" w:space="0" w:color="auto"/>
            </w:tcBorders>
          </w:tcPr>
          <w:p w14:paraId="6EE10A69" w14:textId="77777777" w:rsidR="00F66298" w:rsidRPr="00F66298" w:rsidRDefault="00F66298" w:rsidP="00F66298">
            <w:pPr>
              <w:rPr>
                <w:rFonts w:ascii="Arial" w:hAnsi="Arial" w:cs="Arial"/>
                <w:sz w:val="22"/>
                <w:szCs w:val="22"/>
              </w:rPr>
            </w:pPr>
            <w:r w:rsidRPr="00F66298">
              <w:rPr>
                <w:rFonts w:ascii="Arial" w:hAnsi="Arial" w:cs="Arial"/>
                <w:sz w:val="22"/>
                <w:szCs w:val="22"/>
              </w:rPr>
              <w:t>Subject:</w:t>
            </w:r>
          </w:p>
        </w:tc>
        <w:tc>
          <w:tcPr>
            <w:tcW w:w="7560" w:type="dxa"/>
            <w:tcBorders>
              <w:bottom w:val="single" w:sz="18" w:space="0" w:color="auto"/>
            </w:tcBorders>
          </w:tcPr>
          <w:p w14:paraId="4A595EF2" w14:textId="325CACF2" w:rsidR="00F66298" w:rsidRPr="00F66298" w:rsidRDefault="00F66298" w:rsidP="00F66298">
            <w:pPr>
              <w:spacing w:before="60" w:after="60"/>
              <w:rPr>
                <w:rFonts w:ascii="Arial" w:hAnsi="Arial" w:cs="Arial"/>
                <w:sz w:val="22"/>
                <w:szCs w:val="22"/>
              </w:rPr>
            </w:pPr>
            <w:bookmarkStart w:id="0" w:name="Subject"/>
            <w:bookmarkEnd w:id="0"/>
            <w:r w:rsidRPr="00F66298">
              <w:rPr>
                <w:rFonts w:ascii="Arial" w:hAnsi="Arial" w:cs="Arial"/>
                <w:sz w:val="22"/>
                <w:szCs w:val="22"/>
              </w:rPr>
              <w:t>Transportation tender rates for the Period of January 01, 202</w:t>
            </w:r>
            <w:r w:rsidR="00D83F1F">
              <w:rPr>
                <w:rFonts w:ascii="Arial" w:hAnsi="Arial" w:cs="Arial"/>
                <w:sz w:val="22"/>
                <w:szCs w:val="22"/>
              </w:rPr>
              <w:t>4</w:t>
            </w:r>
            <w:r w:rsidRPr="00F66298">
              <w:rPr>
                <w:rFonts w:ascii="Arial" w:hAnsi="Arial" w:cs="Arial"/>
                <w:sz w:val="22"/>
                <w:szCs w:val="22"/>
              </w:rPr>
              <w:br/>
              <w:t>through December 31, 202</w:t>
            </w:r>
            <w:r w:rsidR="00D83F1F">
              <w:rPr>
                <w:rFonts w:ascii="Arial" w:hAnsi="Arial" w:cs="Arial"/>
                <w:sz w:val="22"/>
                <w:szCs w:val="22"/>
              </w:rPr>
              <w:t>4</w:t>
            </w:r>
          </w:p>
          <w:p w14:paraId="619C4D0B" w14:textId="77777777" w:rsidR="00F66298" w:rsidRPr="00F66298" w:rsidRDefault="00F66298" w:rsidP="00F66298">
            <w:pPr>
              <w:spacing w:before="60" w:after="60"/>
              <w:rPr>
                <w:rFonts w:ascii="Arial" w:hAnsi="Arial" w:cs="Arial"/>
                <w:sz w:val="22"/>
                <w:szCs w:val="22"/>
              </w:rPr>
            </w:pPr>
          </w:p>
        </w:tc>
      </w:tr>
    </w:tbl>
    <w:p w14:paraId="62C3D4B3" w14:textId="77777777" w:rsidR="007B4C85" w:rsidRDefault="007B4C85" w:rsidP="007B4C85">
      <w:pPr>
        <w:pStyle w:val="BodyText"/>
        <w:ind w:right="14"/>
        <w:rPr>
          <w:rFonts w:ascii="Arial" w:hAnsi="Arial"/>
          <w:sz w:val="24"/>
        </w:rPr>
      </w:pPr>
    </w:p>
    <w:p w14:paraId="0DC3D223" w14:textId="77777777" w:rsidR="007B4C85" w:rsidRDefault="007B4C85" w:rsidP="007B4C85">
      <w:pPr>
        <w:pStyle w:val="BodyText"/>
        <w:ind w:right="14"/>
        <w:rPr>
          <w:rFonts w:ascii="Arial" w:hAnsi="Arial"/>
          <w:sz w:val="22"/>
        </w:rPr>
      </w:pPr>
      <w:r>
        <w:rPr>
          <w:rFonts w:ascii="Arial" w:hAnsi="Arial"/>
          <w:sz w:val="22"/>
        </w:rPr>
        <w:t>This is to confirm that we (I) have read and understood and agree to implement the requirements and conditions of transport contained in EMBASSY YAOUNDE’s cover letter ‘Request for Air Freight Services’.</w:t>
      </w:r>
    </w:p>
    <w:p w14:paraId="2C614CE7" w14:textId="77777777" w:rsidR="007B4C85" w:rsidRDefault="007B4C85" w:rsidP="007B4C85">
      <w:pPr>
        <w:pStyle w:val="BodyText"/>
        <w:ind w:right="14"/>
        <w:rPr>
          <w:rFonts w:ascii="Arial" w:hAnsi="Arial"/>
          <w:sz w:val="22"/>
        </w:rPr>
      </w:pPr>
    </w:p>
    <w:p w14:paraId="2BCFF8A2" w14:textId="77777777" w:rsidR="007B4C85" w:rsidRDefault="007B4C85" w:rsidP="007B4C85">
      <w:pPr>
        <w:pStyle w:val="BodyText"/>
        <w:ind w:right="14"/>
        <w:rPr>
          <w:rFonts w:ascii="Arial" w:hAnsi="Arial"/>
          <w:sz w:val="22"/>
        </w:rPr>
      </w:pPr>
      <w:r>
        <w:rPr>
          <w:rFonts w:ascii="Arial" w:hAnsi="Arial"/>
          <w:sz w:val="22"/>
        </w:rPr>
        <w:t>We (I) understand that failure to comply with any or all requirements could be cause for discontinuance of the use of our services to the affected destination(s).</w:t>
      </w:r>
    </w:p>
    <w:p w14:paraId="648239F6" w14:textId="77777777" w:rsidR="007B4C85" w:rsidRDefault="007B4C85" w:rsidP="007B4C85">
      <w:pPr>
        <w:pStyle w:val="BodyText"/>
        <w:ind w:right="14"/>
        <w:rPr>
          <w:rFonts w:ascii="Arial" w:hAnsi="Arial"/>
          <w:sz w:val="22"/>
        </w:rPr>
      </w:pPr>
      <w:r>
        <w:rPr>
          <w:rFonts w:ascii="Arial" w:hAnsi="Arial"/>
          <w:sz w:val="22"/>
        </w:rPr>
        <w:t>We (I) understand that inaccurate information provided in response to this tender could result in exclusion from consideration for the related destination(s).</w:t>
      </w:r>
    </w:p>
    <w:p w14:paraId="72F68DC5" w14:textId="77777777" w:rsidR="007B4C85" w:rsidRDefault="007B4C85" w:rsidP="007B4C85">
      <w:pPr>
        <w:pStyle w:val="BodyText"/>
        <w:ind w:right="14"/>
        <w:rPr>
          <w:rFonts w:ascii="Arial" w:hAnsi="Arial"/>
          <w:sz w:val="22"/>
        </w:rPr>
      </w:pPr>
      <w:r>
        <w:rPr>
          <w:rFonts w:ascii="Arial" w:hAnsi="Arial"/>
          <w:sz w:val="22"/>
        </w:rPr>
        <w:t>We (I) also understand that repeated infractions may result in exclusion of our company from participation in future solicitations of services.</w:t>
      </w:r>
    </w:p>
    <w:p w14:paraId="77A9C4FC" w14:textId="77777777" w:rsidR="007B4C85" w:rsidRDefault="007B4C85" w:rsidP="007B4C85">
      <w:pPr>
        <w:pStyle w:val="BodyText"/>
        <w:ind w:right="14"/>
        <w:rPr>
          <w:rFonts w:ascii="Arial" w:hAnsi="Arial"/>
          <w:b/>
          <w:sz w:val="22"/>
        </w:rPr>
      </w:pPr>
    </w:p>
    <w:p w14:paraId="46F6F2A7" w14:textId="77777777" w:rsidR="007B4C85" w:rsidRDefault="007B4C85" w:rsidP="007B4C85">
      <w:pPr>
        <w:pStyle w:val="BodyText"/>
        <w:ind w:right="14"/>
        <w:rPr>
          <w:rFonts w:ascii="Arial" w:hAnsi="Arial"/>
          <w:b/>
          <w:sz w:val="22"/>
        </w:rPr>
      </w:pPr>
    </w:p>
    <w:p w14:paraId="0AC7DB4B" w14:textId="77777777" w:rsidR="007B4C85" w:rsidRDefault="007B4C85" w:rsidP="007B4C85">
      <w:pPr>
        <w:pStyle w:val="BodyText"/>
        <w:ind w:right="14"/>
        <w:rPr>
          <w:rFonts w:ascii="Arial" w:hAnsi="Arial"/>
          <w:b/>
          <w:sz w:val="22"/>
        </w:rPr>
      </w:pPr>
      <w:r>
        <w:rPr>
          <w:rFonts w:ascii="Arial" w:hAnsi="Arial"/>
          <w:b/>
          <w:sz w:val="22"/>
        </w:rPr>
        <w:t>Authorized</w:t>
      </w:r>
      <w:r>
        <w:rPr>
          <w:rFonts w:ascii="Arial" w:hAnsi="Arial"/>
          <w:b/>
          <w:sz w:val="22"/>
        </w:rPr>
        <w:tab/>
      </w:r>
      <w:r>
        <w:rPr>
          <w:rFonts w:ascii="Arial" w:hAnsi="Arial"/>
          <w:b/>
          <w:sz w:val="22"/>
        </w:rPr>
        <w:tab/>
        <w:t>: (Name/Signature)</w:t>
      </w:r>
    </w:p>
    <w:p w14:paraId="303491EE" w14:textId="77777777" w:rsidR="007B4C85" w:rsidRDefault="007B4C85" w:rsidP="007B4C85">
      <w:pPr>
        <w:pStyle w:val="BodyText"/>
        <w:ind w:right="14"/>
        <w:rPr>
          <w:rFonts w:ascii="Arial" w:hAnsi="Arial"/>
          <w:b/>
          <w:sz w:val="22"/>
        </w:rPr>
      </w:pPr>
      <w:r>
        <w:rPr>
          <w:rFonts w:ascii="Arial" w:hAnsi="Arial"/>
          <w:b/>
          <w:sz w:val="22"/>
        </w:rPr>
        <w:t>Title/Company</w:t>
      </w:r>
      <w:r>
        <w:rPr>
          <w:rFonts w:ascii="Arial" w:hAnsi="Arial"/>
          <w:b/>
          <w:sz w:val="22"/>
        </w:rPr>
        <w:tab/>
        <w:t>:</w:t>
      </w:r>
    </w:p>
    <w:p w14:paraId="79F620AE" w14:textId="77777777" w:rsidR="007E1D7E" w:rsidRDefault="007E1D7E"/>
    <w:sectPr w:rsidR="007E1D7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F0DC" w14:textId="77777777" w:rsidR="00FB73D5" w:rsidRDefault="00FB73D5" w:rsidP="007B4C85">
      <w:r>
        <w:separator/>
      </w:r>
    </w:p>
  </w:endnote>
  <w:endnote w:type="continuationSeparator" w:id="0">
    <w:p w14:paraId="39E5B96A" w14:textId="77777777" w:rsidR="00FB73D5" w:rsidRDefault="00FB73D5" w:rsidP="007B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F988" w14:textId="77777777" w:rsidR="00FB73D5" w:rsidRDefault="00FB73D5" w:rsidP="007B4C85">
      <w:r>
        <w:separator/>
      </w:r>
    </w:p>
  </w:footnote>
  <w:footnote w:type="continuationSeparator" w:id="0">
    <w:p w14:paraId="6364740A" w14:textId="77777777" w:rsidR="00FB73D5" w:rsidRDefault="00FB73D5" w:rsidP="007B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FC5A" w14:textId="77777777" w:rsidR="007B4C85" w:rsidRDefault="007B4C85" w:rsidP="007B4C85">
    <w:pPr>
      <w:pStyle w:val="Header"/>
      <w:jc w:val="center"/>
      <w:rPr>
        <w:b/>
      </w:rPr>
    </w:pPr>
    <w:r>
      <w:rPr>
        <w:b/>
      </w:rPr>
      <w:t>American Embassy Yaounde</w:t>
    </w:r>
  </w:p>
  <w:p w14:paraId="1DCAC936" w14:textId="024AB9A4" w:rsidR="007B4C85" w:rsidRDefault="007B4C85" w:rsidP="007B4C85">
    <w:pPr>
      <w:pStyle w:val="Header"/>
      <w:jc w:val="center"/>
      <w:rPr>
        <w:b/>
      </w:rPr>
    </w:pPr>
    <w:r>
      <w:rPr>
        <w:b/>
        <w:noProof/>
      </w:rPr>
      <mc:AlternateContent>
        <mc:Choice Requires="wps">
          <w:drawing>
            <wp:anchor distT="0" distB="0" distL="114300" distR="114300" simplePos="0" relativeHeight="251659264" behindDoc="0" locked="0" layoutInCell="0" allowOverlap="1" wp14:anchorId="7DE9A7A9" wp14:editId="4879C36B">
              <wp:simplePos x="0" y="0"/>
              <wp:positionH relativeFrom="column">
                <wp:posOffset>0</wp:posOffset>
              </wp:positionH>
              <wp:positionV relativeFrom="paragraph">
                <wp:posOffset>30480</wp:posOffset>
              </wp:positionV>
              <wp:extent cx="6126480" cy="914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1440"/>
                      </a:xfrm>
                      <a:prstGeom prst="rect">
                        <a:avLst/>
                      </a:prstGeom>
                      <a:solidFill>
                        <a:srgbClr val="00000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A1E6" id="Rectangle 1" o:spid="_x0000_s1026" style="position:absolute;margin-left:0;margin-top:2.4pt;width:482.4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" o:allowincell="f" fillcolor="black">
              <v:fill opacity="32896f"/>
            </v:rect>
          </w:pict>
        </mc:Fallback>
      </mc:AlternateContent>
    </w:r>
  </w:p>
  <w:p w14:paraId="52B4747A" w14:textId="77777777" w:rsidR="007B4C85" w:rsidRDefault="007B4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0ED"/>
    <w:multiLevelType w:val="singleLevel"/>
    <w:tmpl w:val="04090017"/>
    <w:lvl w:ilvl="0">
      <w:start w:val="4"/>
      <w:numFmt w:val="lowerLetter"/>
      <w:lvlText w:val="%1)"/>
      <w:lvlJc w:val="left"/>
      <w:pPr>
        <w:tabs>
          <w:tab w:val="num" w:pos="360"/>
        </w:tabs>
        <w:ind w:left="360" w:hanging="360"/>
      </w:pPr>
      <w:rPr>
        <w:rFonts w:hint="default"/>
      </w:rPr>
    </w:lvl>
  </w:abstractNum>
  <w:abstractNum w:abstractNumId="1" w15:restartNumberingAfterBreak="0">
    <w:nsid w:val="221F34FD"/>
    <w:multiLevelType w:val="singleLevel"/>
    <w:tmpl w:val="2E920CF0"/>
    <w:lvl w:ilvl="0">
      <w:start w:val="7"/>
      <w:numFmt w:val="lowerLetter"/>
      <w:lvlText w:val="%1)"/>
      <w:lvlJc w:val="left"/>
      <w:pPr>
        <w:tabs>
          <w:tab w:val="num" w:pos="375"/>
        </w:tabs>
        <w:ind w:left="375" w:hanging="375"/>
      </w:pPr>
      <w:rPr>
        <w:rFonts w:hint="default"/>
      </w:rPr>
    </w:lvl>
  </w:abstractNum>
  <w:abstractNum w:abstractNumId="2" w15:restartNumberingAfterBreak="0">
    <w:nsid w:val="30862EF4"/>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413956B5"/>
    <w:multiLevelType w:val="singleLevel"/>
    <w:tmpl w:val="04090017"/>
    <w:lvl w:ilvl="0">
      <w:start w:val="1"/>
      <w:numFmt w:val="lowerLetter"/>
      <w:lvlText w:val="%1)"/>
      <w:lvlJc w:val="left"/>
      <w:pPr>
        <w:tabs>
          <w:tab w:val="num" w:pos="360"/>
        </w:tabs>
        <w:ind w:left="360" w:hanging="360"/>
      </w:pPr>
      <w:rPr>
        <w:rFonts w:hint="default"/>
      </w:rPr>
    </w:lvl>
  </w:abstractNum>
  <w:num w:numId="1" w16cid:durableId="947739803">
    <w:abstractNumId w:val="1"/>
  </w:num>
  <w:num w:numId="2" w16cid:durableId="1699693442">
    <w:abstractNumId w:val="2"/>
  </w:num>
  <w:num w:numId="3" w16cid:durableId="549077489">
    <w:abstractNumId w:val="0"/>
  </w:num>
  <w:num w:numId="4" w16cid:durableId="20980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5"/>
    <w:rsid w:val="0005375B"/>
    <w:rsid w:val="000813A6"/>
    <w:rsid w:val="000D1026"/>
    <w:rsid w:val="000F2F15"/>
    <w:rsid w:val="00126064"/>
    <w:rsid w:val="00221789"/>
    <w:rsid w:val="002344BF"/>
    <w:rsid w:val="002B2810"/>
    <w:rsid w:val="002E11F5"/>
    <w:rsid w:val="00322AEF"/>
    <w:rsid w:val="00323CFD"/>
    <w:rsid w:val="0035318E"/>
    <w:rsid w:val="00364B51"/>
    <w:rsid w:val="003A1CAF"/>
    <w:rsid w:val="003A373B"/>
    <w:rsid w:val="003B5A58"/>
    <w:rsid w:val="00400A39"/>
    <w:rsid w:val="00404FA2"/>
    <w:rsid w:val="004544E2"/>
    <w:rsid w:val="004747D9"/>
    <w:rsid w:val="004F034F"/>
    <w:rsid w:val="00526C25"/>
    <w:rsid w:val="005A0378"/>
    <w:rsid w:val="005C26A7"/>
    <w:rsid w:val="00624726"/>
    <w:rsid w:val="006416DA"/>
    <w:rsid w:val="00646074"/>
    <w:rsid w:val="007B4C85"/>
    <w:rsid w:val="007E1D7E"/>
    <w:rsid w:val="0087330A"/>
    <w:rsid w:val="008E7B37"/>
    <w:rsid w:val="00956BB3"/>
    <w:rsid w:val="00986DD0"/>
    <w:rsid w:val="009A3366"/>
    <w:rsid w:val="009D09B2"/>
    <w:rsid w:val="00AB50E6"/>
    <w:rsid w:val="00AC1EAE"/>
    <w:rsid w:val="00B510F0"/>
    <w:rsid w:val="00B5748E"/>
    <w:rsid w:val="00D27234"/>
    <w:rsid w:val="00D63EF7"/>
    <w:rsid w:val="00D83F1F"/>
    <w:rsid w:val="00DA0B02"/>
    <w:rsid w:val="00E11268"/>
    <w:rsid w:val="00EA2C64"/>
    <w:rsid w:val="00EA2F36"/>
    <w:rsid w:val="00EF1867"/>
    <w:rsid w:val="00F16E08"/>
    <w:rsid w:val="00F66298"/>
    <w:rsid w:val="00F70C10"/>
    <w:rsid w:val="00F716D5"/>
    <w:rsid w:val="00FA71C2"/>
    <w:rsid w:val="00FB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6F9E"/>
  <w15:chartTrackingRefBased/>
  <w15:docId w15:val="{E91D9C66-CEFF-466D-A3E5-F65C51B9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85"/>
    <w:pPr>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4C85"/>
    <w:pPr>
      <w:tabs>
        <w:tab w:val="center" w:pos="4680"/>
        <w:tab w:val="right" w:pos="9360"/>
      </w:tabs>
    </w:pPr>
  </w:style>
  <w:style w:type="character" w:customStyle="1" w:styleId="HeaderChar">
    <w:name w:val="Header Char"/>
    <w:basedOn w:val="DefaultParagraphFont"/>
    <w:link w:val="Header"/>
    <w:uiPriority w:val="99"/>
    <w:rsid w:val="007B4C85"/>
  </w:style>
  <w:style w:type="paragraph" w:styleId="Footer">
    <w:name w:val="footer"/>
    <w:basedOn w:val="Normal"/>
    <w:link w:val="FooterChar"/>
    <w:uiPriority w:val="99"/>
    <w:unhideWhenUsed/>
    <w:rsid w:val="007B4C85"/>
    <w:pPr>
      <w:tabs>
        <w:tab w:val="center" w:pos="4680"/>
        <w:tab w:val="right" w:pos="9360"/>
      </w:tabs>
    </w:pPr>
  </w:style>
  <w:style w:type="character" w:customStyle="1" w:styleId="FooterChar">
    <w:name w:val="Footer Char"/>
    <w:basedOn w:val="DefaultParagraphFont"/>
    <w:link w:val="Footer"/>
    <w:uiPriority w:val="99"/>
    <w:rsid w:val="007B4C85"/>
  </w:style>
  <w:style w:type="paragraph" w:styleId="BodyText">
    <w:name w:val="Body Text"/>
    <w:basedOn w:val="Normal"/>
    <w:link w:val="BodyTextChar"/>
    <w:semiHidden/>
    <w:rsid w:val="007B4C85"/>
    <w:pPr>
      <w:spacing w:after="220" w:line="220" w:lineRule="atLeast"/>
      <w:ind w:left="840" w:right="-360"/>
    </w:pPr>
    <w:rPr>
      <w:rFonts w:ascii="Times New Roman" w:hAnsi="Times New Roman"/>
    </w:rPr>
  </w:style>
  <w:style w:type="character" w:customStyle="1" w:styleId="BodyTextChar">
    <w:name w:val="Body Text Char"/>
    <w:basedOn w:val="DefaultParagraphFont"/>
    <w:link w:val="BodyText"/>
    <w:semiHidden/>
    <w:rsid w:val="007B4C85"/>
    <w:rPr>
      <w:rFonts w:ascii="Times New Roman" w:eastAsia="Times New Roman" w:hAnsi="Times New Roman" w:cs="Times New Roman"/>
      <w:sz w:val="20"/>
      <w:szCs w:val="20"/>
    </w:rPr>
  </w:style>
  <w:style w:type="paragraph" w:customStyle="1" w:styleId="InsideAddress">
    <w:name w:val="Inside Address"/>
    <w:basedOn w:val="BodyText"/>
    <w:rsid w:val="007B4C85"/>
    <w:pPr>
      <w:spacing w:after="0"/>
    </w:pPr>
  </w:style>
  <w:style w:type="character" w:styleId="Hyperlink">
    <w:name w:val="Hyperlink"/>
    <w:semiHidden/>
    <w:rsid w:val="007B4C85"/>
    <w:rPr>
      <w:color w:val="0000FF"/>
      <w:u w:val="single"/>
    </w:rPr>
  </w:style>
  <w:style w:type="paragraph" w:styleId="BlockText">
    <w:name w:val="Block Text"/>
    <w:basedOn w:val="Normal"/>
    <w:semiHidden/>
    <w:rsid w:val="007B4C85"/>
    <w:pPr>
      <w:spacing w:line="240" w:lineRule="atLeast"/>
      <w:ind w:left="360" w:right="374" w:hanging="360"/>
    </w:pPr>
    <w:rPr>
      <w:rFonts w:ascii="Arial" w:hAnsi="Arial"/>
      <w:sz w:val="22"/>
    </w:rPr>
  </w:style>
  <w:style w:type="paragraph" w:styleId="ListParagraph">
    <w:name w:val="List Paragraph"/>
    <w:basedOn w:val="Normal"/>
    <w:uiPriority w:val="34"/>
    <w:qFormat/>
    <w:rsid w:val="007B4C85"/>
    <w:pPr>
      <w:ind w:left="720"/>
    </w:pPr>
  </w:style>
  <w:style w:type="character" w:styleId="UnresolvedMention">
    <w:name w:val="Unresolved Mention"/>
    <w:basedOn w:val="DefaultParagraphFont"/>
    <w:uiPriority w:val="99"/>
    <w:semiHidden/>
    <w:unhideWhenUsed/>
    <w:rsid w:val="003B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ounde_procurement@stat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aoundegsoshippingexpeditingdl@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oundeinvoices@stat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65C0DD819F07C4BA46AC9F4487052A3" ma:contentTypeVersion="15" ma:contentTypeDescription="Create a new document." ma:contentTypeScope="" ma:versionID="99288d38fd7d16c6647af9fab2fe1450">
  <xsd:schema xmlns:xsd="http://www.w3.org/2001/XMLSchema" xmlns:xs="http://www.w3.org/2001/XMLSchema" xmlns:p="http://schemas.microsoft.com/office/2006/metadata/properties" xmlns:ns2="4d4fa2d1-3c1d-4ce2-ba8a-a7dae2342229" xmlns:ns3="613a2587-08b1-4b3e-8d2c-0fffe1a420cb" xmlns:ns4="d66293ee-b140-4d44-8f22-272e511bed52" targetNamespace="http://schemas.microsoft.com/office/2006/metadata/properties" ma:root="true" ma:fieldsID="d165207171ae73190f98f4c57312155b" ns2:_="" ns3:_="" ns4:_="">
    <xsd:import namespace="4d4fa2d1-3c1d-4ce2-ba8a-a7dae2342229"/>
    <xsd:import namespace="613a2587-08b1-4b3e-8d2c-0fffe1a420cb"/>
    <xsd:import namespace="d66293ee-b140-4d44-8f22-272e511bed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fa2d1-3c1d-4ce2-ba8a-a7dae23422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3a2587-08b1-4b3e-8d2c-0fffe1a42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293ee-b140-4d44-8f22-272e511bed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3401c5-8981-4977-b9bc-305c72550493}" ma:internalName="TaxCatchAll" ma:showField="CatchAllData" ma:web="d66293ee-b140-4d44-8f22-272e511be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3a2587-08b1-4b3e-8d2c-0fffe1a420cb">
      <Terms xmlns="http://schemas.microsoft.com/office/infopath/2007/PartnerControls"/>
    </lcf76f155ced4ddcb4097134ff3c332f>
    <TaxCatchAll xmlns="d66293ee-b140-4d44-8f22-272e511bed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87104-0857-470C-A6DF-55613FCAEDDB}">
  <ds:schemaRefs>
    <ds:schemaRef ds:uri="http://schemas.microsoft.com/sharepoint/events"/>
    <ds:schemaRef ds:uri=""/>
  </ds:schemaRefs>
</ds:datastoreItem>
</file>

<file path=customXml/itemProps2.xml><?xml version="1.0" encoding="utf-8"?>
<ds:datastoreItem xmlns:ds="http://schemas.openxmlformats.org/officeDocument/2006/customXml" ds:itemID="{93E7C27F-34A2-432C-B1F7-925086AA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fa2d1-3c1d-4ce2-ba8a-a7dae2342229"/>
    <ds:schemaRef ds:uri="613a2587-08b1-4b3e-8d2c-0fffe1a420cb"/>
    <ds:schemaRef ds:uri="d66293ee-b140-4d44-8f22-272e511be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D5ED8-594D-4F18-8148-B2F5B3975EA0}">
  <ds:schemaRefs>
    <ds:schemaRef ds:uri="http://schemas.microsoft.com/office/2006/metadata/properties"/>
    <ds:schemaRef ds:uri="http://schemas.microsoft.com/office/infopath/2007/PartnerControls"/>
    <ds:schemaRef ds:uri="613a2587-08b1-4b3e-8d2c-0fffe1a420cb"/>
    <ds:schemaRef ds:uri="d66293ee-b140-4d44-8f22-272e511bed52"/>
  </ds:schemaRefs>
</ds:datastoreItem>
</file>

<file path=customXml/itemProps4.xml><?xml version="1.0" encoding="utf-8"?>
<ds:datastoreItem xmlns:ds="http://schemas.openxmlformats.org/officeDocument/2006/customXml" ds:itemID="{4217B6DA-204B-4EAE-B77F-1A34DECC8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Ediage, Germinez N</cp:lastModifiedBy>
  <cp:revision>2</cp:revision>
  <dcterms:created xsi:type="dcterms:W3CDTF">2023-11-07T15:24:00Z</dcterms:created>
  <dcterms:modified xsi:type="dcterms:W3CDTF">2023-11-07T15:24:00Z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DipandaPN@state.gov</vt:lpwstr>
  </property>
  <property fmtid="{D5CDD505-2E9C-101B-9397-08002B2CF9AE}" pid="5" name="MSIP_Label_1665d9ee-429a-4d5f-97cc-cfb56e044a6e_SetDate">
    <vt:lpwstr>2020-12-08T10:20:23.6117309Z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65737203-d08a-4643-88da-3a7a12c527f8</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0x010100465C0DD819F07C4BA46AC9F4487052A3</vt:lpwstr>
  </property>
</Properties>
</file>